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44D0" w:rsidRDefault="00693F74" w:rsidP="005E4FC9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81BA0">
        <w:rPr>
          <w:rFonts w:ascii="Times New Roman" w:hAnsi="Times New Roman"/>
          <w:b/>
          <w:sz w:val="26"/>
          <w:szCs w:val="26"/>
        </w:rPr>
        <w:t>Результаты проведения</w:t>
      </w:r>
    </w:p>
    <w:p w:rsidR="00A808DB" w:rsidRPr="00E81BA0" w:rsidRDefault="00693F74" w:rsidP="005E4FC9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 w:rsidRPr="00E81BA0">
        <w:rPr>
          <w:rFonts w:ascii="Times New Roman" w:hAnsi="Times New Roman"/>
          <w:b/>
          <w:sz w:val="26"/>
          <w:szCs w:val="26"/>
        </w:rPr>
        <w:t xml:space="preserve"> </w:t>
      </w:r>
      <w:r w:rsidR="0052076F" w:rsidRPr="00E81BA0">
        <w:rPr>
          <w:rFonts w:ascii="Times New Roman" w:hAnsi="Times New Roman"/>
          <w:b/>
          <w:sz w:val="26"/>
          <w:szCs w:val="26"/>
        </w:rPr>
        <w:t xml:space="preserve">государственной итоговой аттестации </w:t>
      </w:r>
      <w:r w:rsidR="004A7DF6">
        <w:rPr>
          <w:rFonts w:ascii="Times New Roman" w:hAnsi="Times New Roman"/>
          <w:b/>
          <w:sz w:val="26"/>
          <w:szCs w:val="26"/>
        </w:rPr>
        <w:t>в 2023</w:t>
      </w:r>
      <w:r w:rsidR="000D58CA">
        <w:rPr>
          <w:rFonts w:ascii="Times New Roman" w:hAnsi="Times New Roman"/>
          <w:b/>
          <w:sz w:val="26"/>
          <w:szCs w:val="26"/>
        </w:rPr>
        <w:t xml:space="preserve"> году</w:t>
      </w:r>
    </w:p>
    <w:p w:rsidR="000D58CA" w:rsidRDefault="000D58CA" w:rsidP="000D58CA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0D58CA" w:rsidRDefault="000D58CA" w:rsidP="000D58CA">
      <w:pPr>
        <w:pStyle w:val="a4"/>
        <w:ind w:firstLine="709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РЕЗУЛЬТАТЫ ГИА-11</w:t>
      </w:r>
    </w:p>
    <w:p w:rsidR="000D58CA" w:rsidRDefault="000D58CA" w:rsidP="005E4FC9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</w:p>
    <w:p w:rsidR="000D58CA" w:rsidRPr="000D58CA" w:rsidRDefault="000D58CA" w:rsidP="005E4FC9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 w:rsidRPr="000D58CA">
        <w:rPr>
          <w:rFonts w:ascii="Times New Roman" w:hAnsi="Times New Roman"/>
          <w:b/>
          <w:sz w:val="26"/>
          <w:szCs w:val="26"/>
        </w:rPr>
        <w:t>Слайд 2</w:t>
      </w:r>
    </w:p>
    <w:p w:rsidR="000D339F" w:rsidRDefault="00AB3F3A" w:rsidP="000D339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E81BA0">
        <w:rPr>
          <w:rFonts w:ascii="Times New Roman" w:hAnsi="Times New Roman"/>
          <w:sz w:val="26"/>
          <w:szCs w:val="26"/>
        </w:rPr>
        <w:t>В</w:t>
      </w:r>
      <w:r w:rsidR="00271957" w:rsidRPr="00E81BA0">
        <w:rPr>
          <w:rFonts w:ascii="Times New Roman" w:hAnsi="Times New Roman"/>
          <w:sz w:val="26"/>
          <w:szCs w:val="26"/>
        </w:rPr>
        <w:t xml:space="preserve"> Старооскольском городском округе </w:t>
      </w:r>
      <w:r w:rsidRPr="00E81BA0">
        <w:rPr>
          <w:rFonts w:ascii="Times New Roman" w:hAnsi="Times New Roman"/>
          <w:sz w:val="26"/>
          <w:szCs w:val="26"/>
        </w:rPr>
        <w:t xml:space="preserve">в </w:t>
      </w:r>
      <w:r w:rsidR="004A7DF6">
        <w:rPr>
          <w:rFonts w:ascii="Times New Roman" w:hAnsi="Times New Roman"/>
          <w:sz w:val="26"/>
          <w:szCs w:val="26"/>
        </w:rPr>
        <w:t>2023</w:t>
      </w:r>
      <w:r w:rsidR="005E4FC9" w:rsidRPr="00E81BA0">
        <w:rPr>
          <w:rFonts w:ascii="Times New Roman" w:hAnsi="Times New Roman"/>
          <w:sz w:val="26"/>
          <w:szCs w:val="26"/>
        </w:rPr>
        <w:t xml:space="preserve"> году </w:t>
      </w:r>
      <w:r w:rsidR="000D339F">
        <w:rPr>
          <w:rFonts w:ascii="Times New Roman" w:hAnsi="Times New Roman"/>
          <w:sz w:val="26"/>
          <w:szCs w:val="26"/>
        </w:rPr>
        <w:t>в региональные информационные системы проведения государственной итоговой аттестации были внесены сведения о</w:t>
      </w:r>
      <w:r w:rsidRPr="00E81BA0">
        <w:rPr>
          <w:rFonts w:ascii="Times New Roman" w:hAnsi="Times New Roman"/>
          <w:sz w:val="26"/>
          <w:szCs w:val="26"/>
        </w:rPr>
        <w:t xml:space="preserve"> </w:t>
      </w:r>
      <w:r w:rsidR="004A7DF6" w:rsidRPr="00A721BB">
        <w:rPr>
          <w:rFonts w:ascii="Times New Roman" w:hAnsi="Times New Roman"/>
          <w:sz w:val="26"/>
          <w:szCs w:val="26"/>
        </w:rPr>
        <w:t>904</w:t>
      </w:r>
      <w:r w:rsidR="00271957" w:rsidRPr="00E81BA0">
        <w:rPr>
          <w:rFonts w:ascii="Times New Roman" w:hAnsi="Times New Roman"/>
          <w:b/>
          <w:sz w:val="26"/>
          <w:szCs w:val="26"/>
        </w:rPr>
        <w:t xml:space="preserve"> </w:t>
      </w:r>
      <w:r w:rsidRPr="00E81BA0">
        <w:rPr>
          <w:rFonts w:ascii="Times New Roman" w:hAnsi="Times New Roman"/>
          <w:sz w:val="26"/>
          <w:szCs w:val="26"/>
        </w:rPr>
        <w:t>выпускник</w:t>
      </w:r>
      <w:r w:rsidR="000D339F">
        <w:rPr>
          <w:rFonts w:ascii="Times New Roman" w:hAnsi="Times New Roman"/>
          <w:sz w:val="26"/>
          <w:szCs w:val="26"/>
        </w:rPr>
        <w:t>ах</w:t>
      </w:r>
      <w:r w:rsidR="00271957" w:rsidRPr="00E81BA0">
        <w:rPr>
          <w:rFonts w:ascii="Times New Roman" w:hAnsi="Times New Roman"/>
          <w:sz w:val="26"/>
          <w:szCs w:val="26"/>
        </w:rPr>
        <w:t>, из них</w:t>
      </w:r>
      <w:r w:rsidR="000D339F">
        <w:rPr>
          <w:rFonts w:ascii="Times New Roman" w:hAnsi="Times New Roman"/>
          <w:sz w:val="26"/>
          <w:szCs w:val="26"/>
        </w:rPr>
        <w:t>:</w:t>
      </w:r>
    </w:p>
    <w:p w:rsidR="000D339F" w:rsidRDefault="000D339F" w:rsidP="000D339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- 903 сдавали единый государственный экзамен, </w:t>
      </w:r>
    </w:p>
    <w:p w:rsidR="004841FD" w:rsidRPr="000D339F" w:rsidRDefault="000D339F" w:rsidP="000D339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4841FD">
        <w:rPr>
          <w:rFonts w:ascii="Times New Roman" w:hAnsi="Times New Roman"/>
          <w:sz w:val="26"/>
          <w:szCs w:val="26"/>
        </w:rPr>
        <w:t>3 учащихся, прибывших из</w:t>
      </w:r>
      <w:r w:rsidR="004841FD" w:rsidRPr="004841FD">
        <w:rPr>
          <w:rFonts w:ascii="Times New Roman" w:hAnsi="Times New Roman"/>
          <w:sz w:val="26"/>
          <w:szCs w:val="26"/>
        </w:rPr>
        <w:t xml:space="preserve"> ЛНР, Запорожской </w:t>
      </w:r>
      <w:r w:rsidR="004841FD">
        <w:rPr>
          <w:rFonts w:ascii="Times New Roman" w:hAnsi="Times New Roman"/>
          <w:sz w:val="26"/>
          <w:szCs w:val="26"/>
        </w:rPr>
        <w:t xml:space="preserve">области и Харьковской области, </w:t>
      </w:r>
      <w:r w:rsidR="004841FD" w:rsidRPr="004841FD">
        <w:rPr>
          <w:rFonts w:ascii="Times New Roman" w:hAnsi="Times New Roman"/>
          <w:sz w:val="26"/>
          <w:szCs w:val="26"/>
        </w:rPr>
        <w:t>прошли ГИА в форме промежуточной аттестации;</w:t>
      </w:r>
    </w:p>
    <w:p w:rsidR="000D339F" w:rsidRDefault="005E4FC9" w:rsidP="000D339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 w:rsidRPr="00E81BA0">
        <w:rPr>
          <w:rFonts w:ascii="Times New Roman" w:hAnsi="Times New Roman"/>
          <w:sz w:val="26"/>
          <w:szCs w:val="26"/>
        </w:rPr>
        <w:t>Н</w:t>
      </w:r>
      <w:r w:rsidR="00271957" w:rsidRPr="00E81BA0">
        <w:rPr>
          <w:rFonts w:ascii="Times New Roman" w:hAnsi="Times New Roman"/>
          <w:sz w:val="26"/>
          <w:szCs w:val="26"/>
        </w:rPr>
        <w:t>а территории округа функционировал</w:t>
      </w:r>
      <w:r w:rsidRPr="00E81BA0">
        <w:rPr>
          <w:rFonts w:ascii="Times New Roman" w:hAnsi="Times New Roman"/>
          <w:sz w:val="26"/>
          <w:szCs w:val="26"/>
        </w:rPr>
        <w:t>и</w:t>
      </w:r>
      <w:r w:rsidR="00271957" w:rsidRPr="00E81BA0">
        <w:rPr>
          <w:rFonts w:ascii="Times New Roman" w:hAnsi="Times New Roman"/>
          <w:sz w:val="26"/>
          <w:szCs w:val="26"/>
        </w:rPr>
        <w:t xml:space="preserve"> 5 пунктов</w:t>
      </w:r>
      <w:r w:rsidR="008432FF">
        <w:rPr>
          <w:rFonts w:ascii="Times New Roman" w:hAnsi="Times New Roman"/>
          <w:sz w:val="26"/>
          <w:szCs w:val="26"/>
        </w:rPr>
        <w:t xml:space="preserve"> проведения</w:t>
      </w:r>
      <w:r w:rsidR="00271957" w:rsidRPr="00E81BA0">
        <w:rPr>
          <w:rFonts w:ascii="Times New Roman" w:hAnsi="Times New Roman"/>
          <w:sz w:val="26"/>
          <w:szCs w:val="26"/>
        </w:rPr>
        <w:t xml:space="preserve"> </w:t>
      </w:r>
      <w:r w:rsidRPr="00E81BA0">
        <w:rPr>
          <w:rFonts w:ascii="Times New Roman" w:hAnsi="Times New Roman"/>
          <w:sz w:val="26"/>
          <w:szCs w:val="26"/>
        </w:rPr>
        <w:t xml:space="preserve">ЕГЭ в </w:t>
      </w:r>
      <w:r w:rsidR="00271957" w:rsidRPr="00E81BA0">
        <w:rPr>
          <w:rFonts w:ascii="Times New Roman" w:hAnsi="Times New Roman"/>
          <w:sz w:val="26"/>
          <w:szCs w:val="26"/>
        </w:rPr>
        <w:t>средни</w:t>
      </w:r>
      <w:r w:rsidRPr="00E81BA0">
        <w:rPr>
          <w:rFonts w:ascii="Times New Roman" w:hAnsi="Times New Roman"/>
          <w:sz w:val="26"/>
          <w:szCs w:val="26"/>
        </w:rPr>
        <w:t>х</w:t>
      </w:r>
      <w:r w:rsidR="00271957" w:rsidRPr="00E81BA0">
        <w:rPr>
          <w:rFonts w:ascii="Times New Roman" w:hAnsi="Times New Roman"/>
          <w:sz w:val="26"/>
          <w:szCs w:val="26"/>
        </w:rPr>
        <w:t xml:space="preserve"> школ</w:t>
      </w:r>
      <w:r w:rsidRPr="00E81BA0">
        <w:rPr>
          <w:rFonts w:ascii="Times New Roman" w:hAnsi="Times New Roman"/>
          <w:sz w:val="26"/>
          <w:szCs w:val="26"/>
        </w:rPr>
        <w:t>ах №№ </w:t>
      </w:r>
      <w:r w:rsidR="00271957" w:rsidRPr="00E81BA0">
        <w:rPr>
          <w:rFonts w:ascii="Times New Roman" w:hAnsi="Times New Roman"/>
          <w:sz w:val="26"/>
          <w:szCs w:val="26"/>
        </w:rPr>
        <w:t>5, 12, 16, 19, 34</w:t>
      </w:r>
      <w:r w:rsidRPr="00E81BA0">
        <w:rPr>
          <w:rFonts w:ascii="Times New Roman" w:hAnsi="Times New Roman"/>
          <w:sz w:val="26"/>
          <w:szCs w:val="26"/>
        </w:rPr>
        <w:t>.</w:t>
      </w:r>
    </w:p>
    <w:p w:rsidR="00DA1CC0" w:rsidRDefault="00DA1CC0" w:rsidP="005E4FC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E81BA0">
        <w:rPr>
          <w:rFonts w:ascii="Times New Roman" w:hAnsi="Times New Roman"/>
          <w:sz w:val="26"/>
          <w:szCs w:val="26"/>
        </w:rPr>
        <w:t>Для получения аттестата</w:t>
      </w:r>
      <w:r w:rsidR="004A7DF6">
        <w:rPr>
          <w:rFonts w:ascii="Times New Roman" w:hAnsi="Times New Roman"/>
          <w:sz w:val="26"/>
          <w:szCs w:val="26"/>
        </w:rPr>
        <w:t xml:space="preserve"> </w:t>
      </w:r>
      <w:r w:rsidR="000D339F">
        <w:rPr>
          <w:rFonts w:ascii="Times New Roman" w:hAnsi="Times New Roman"/>
          <w:sz w:val="26"/>
          <w:szCs w:val="26"/>
        </w:rPr>
        <w:t xml:space="preserve">о среднем общем образовании </w:t>
      </w:r>
      <w:r w:rsidR="004A7DF6">
        <w:rPr>
          <w:rFonts w:ascii="Times New Roman" w:hAnsi="Times New Roman"/>
          <w:sz w:val="26"/>
          <w:szCs w:val="26"/>
        </w:rPr>
        <w:t>в 2023</w:t>
      </w:r>
      <w:r w:rsidR="00C37FB3" w:rsidRPr="00E81BA0">
        <w:rPr>
          <w:rFonts w:ascii="Times New Roman" w:hAnsi="Times New Roman"/>
          <w:sz w:val="26"/>
          <w:szCs w:val="26"/>
        </w:rPr>
        <w:t xml:space="preserve"> году необходимо </w:t>
      </w:r>
      <w:r w:rsidR="004A7DF6">
        <w:rPr>
          <w:rFonts w:ascii="Times New Roman" w:hAnsi="Times New Roman"/>
          <w:sz w:val="26"/>
          <w:szCs w:val="26"/>
        </w:rPr>
        <w:t xml:space="preserve">было </w:t>
      </w:r>
      <w:r w:rsidR="00C37FB3" w:rsidRPr="00E81BA0">
        <w:rPr>
          <w:rFonts w:ascii="Times New Roman" w:hAnsi="Times New Roman"/>
          <w:sz w:val="26"/>
          <w:szCs w:val="26"/>
        </w:rPr>
        <w:t xml:space="preserve">сдать успешно два обязательных </w:t>
      </w:r>
      <w:r w:rsidR="00337796" w:rsidRPr="00E81BA0">
        <w:rPr>
          <w:rFonts w:ascii="Times New Roman" w:hAnsi="Times New Roman"/>
          <w:sz w:val="26"/>
          <w:szCs w:val="26"/>
        </w:rPr>
        <w:t>экзамена в форме ЕГЭ</w:t>
      </w:r>
      <w:r w:rsidR="00C37FB3" w:rsidRPr="00E81BA0">
        <w:rPr>
          <w:rFonts w:ascii="Times New Roman" w:hAnsi="Times New Roman"/>
          <w:sz w:val="26"/>
          <w:szCs w:val="26"/>
        </w:rPr>
        <w:t xml:space="preserve"> </w:t>
      </w:r>
      <w:r w:rsidR="005E4FC9" w:rsidRPr="00E81BA0">
        <w:rPr>
          <w:rFonts w:ascii="Times New Roman" w:hAnsi="Times New Roman"/>
          <w:sz w:val="26"/>
          <w:szCs w:val="26"/>
        </w:rPr>
        <w:t>-</w:t>
      </w:r>
      <w:r w:rsidR="00C37FB3" w:rsidRPr="00E81BA0">
        <w:rPr>
          <w:rFonts w:ascii="Times New Roman" w:hAnsi="Times New Roman"/>
          <w:sz w:val="26"/>
          <w:szCs w:val="26"/>
        </w:rPr>
        <w:t xml:space="preserve"> по русскому языку и математике (базового или профильного уровня)</w:t>
      </w:r>
      <w:r w:rsidR="005E4FC9" w:rsidRPr="00E81BA0">
        <w:rPr>
          <w:rFonts w:ascii="Times New Roman" w:hAnsi="Times New Roman"/>
          <w:sz w:val="26"/>
          <w:szCs w:val="26"/>
        </w:rPr>
        <w:t>.</w:t>
      </w:r>
      <w:r w:rsidR="00337796" w:rsidRPr="00E81BA0">
        <w:rPr>
          <w:rFonts w:ascii="Times New Roman" w:hAnsi="Times New Roman"/>
          <w:sz w:val="26"/>
          <w:szCs w:val="26"/>
        </w:rPr>
        <w:t xml:space="preserve"> </w:t>
      </w:r>
    </w:p>
    <w:p w:rsidR="000D339F" w:rsidRDefault="000D339F" w:rsidP="005E4FC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8432FF" w:rsidRDefault="008432FF" w:rsidP="000D339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Из 2850 выпускников 9-х классов:</w:t>
      </w:r>
    </w:p>
    <w:p w:rsidR="008432FF" w:rsidRDefault="008432FF" w:rsidP="000D339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</w:t>
      </w:r>
      <w:r w:rsidR="000D339F">
        <w:rPr>
          <w:rFonts w:ascii="Times New Roman" w:hAnsi="Times New Roman"/>
          <w:sz w:val="26"/>
          <w:szCs w:val="26"/>
        </w:rPr>
        <w:t xml:space="preserve"> основном государственном и госуд</w:t>
      </w:r>
      <w:r w:rsidR="003F2A20">
        <w:rPr>
          <w:rFonts w:ascii="Times New Roman" w:hAnsi="Times New Roman"/>
          <w:sz w:val="26"/>
          <w:szCs w:val="26"/>
        </w:rPr>
        <w:t xml:space="preserve">арственном выпускном экзаменах </w:t>
      </w:r>
      <w:r w:rsidR="000D339F">
        <w:rPr>
          <w:rFonts w:ascii="Times New Roman" w:hAnsi="Times New Roman"/>
          <w:sz w:val="26"/>
          <w:szCs w:val="26"/>
        </w:rPr>
        <w:t xml:space="preserve">приняли </w:t>
      </w:r>
      <w:r w:rsidR="000D339F" w:rsidRPr="00BB5103">
        <w:rPr>
          <w:rFonts w:ascii="Times New Roman" w:hAnsi="Times New Roman"/>
          <w:sz w:val="26"/>
          <w:szCs w:val="26"/>
        </w:rPr>
        <w:t>участие 28</w:t>
      </w:r>
      <w:r>
        <w:rPr>
          <w:rFonts w:ascii="Times New Roman" w:hAnsi="Times New Roman"/>
          <w:sz w:val="26"/>
          <w:szCs w:val="26"/>
        </w:rPr>
        <w:t xml:space="preserve">19 выпускников 9-х классов, </w:t>
      </w:r>
    </w:p>
    <w:p w:rsidR="000D339F" w:rsidRPr="00263CFB" w:rsidRDefault="008432FF" w:rsidP="000D339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0D339F">
        <w:rPr>
          <w:rFonts w:ascii="Times New Roman" w:hAnsi="Times New Roman"/>
          <w:sz w:val="26"/>
          <w:szCs w:val="26"/>
        </w:rPr>
        <w:t>31 учащийся, прибывший из</w:t>
      </w:r>
      <w:r w:rsidR="000D339F" w:rsidRPr="004841FD">
        <w:rPr>
          <w:rFonts w:ascii="Times New Roman" w:hAnsi="Times New Roman"/>
          <w:sz w:val="26"/>
          <w:szCs w:val="26"/>
        </w:rPr>
        <w:t xml:space="preserve"> ЛНР, Запорожской </w:t>
      </w:r>
      <w:r w:rsidR="000D339F">
        <w:rPr>
          <w:rFonts w:ascii="Times New Roman" w:hAnsi="Times New Roman"/>
          <w:sz w:val="26"/>
          <w:szCs w:val="26"/>
        </w:rPr>
        <w:t xml:space="preserve">области и Харьковской области, </w:t>
      </w:r>
      <w:r w:rsidR="000D339F" w:rsidRPr="004841FD">
        <w:rPr>
          <w:rFonts w:ascii="Times New Roman" w:hAnsi="Times New Roman"/>
          <w:sz w:val="26"/>
          <w:szCs w:val="26"/>
        </w:rPr>
        <w:t>прошли ГИА в</w:t>
      </w:r>
      <w:r w:rsidR="000D339F">
        <w:rPr>
          <w:rFonts w:ascii="Times New Roman" w:hAnsi="Times New Roman"/>
          <w:sz w:val="26"/>
          <w:szCs w:val="26"/>
        </w:rPr>
        <w:t xml:space="preserve"> форме промежуточной аттестации.</w:t>
      </w:r>
    </w:p>
    <w:p w:rsidR="000D339F" w:rsidRDefault="000D339F" w:rsidP="000D339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Для получения аттестата девятиклассникам</w:t>
      </w:r>
      <w:r w:rsidRPr="00550A6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необходимо было сдать</w:t>
      </w:r>
      <w:r w:rsidRPr="00550A64">
        <w:rPr>
          <w:rFonts w:ascii="Times New Roman" w:hAnsi="Times New Roman"/>
          <w:sz w:val="26"/>
          <w:szCs w:val="26"/>
        </w:rPr>
        <w:t xml:space="preserve"> 4 экзамена – 2 обязательных по русскому языку и математике и 2 – по предметам по выбору. Для детей с ОВЗ, детей-инвалидов ГИА-9 по их желанию проводилась только по 2 обязательным экзаменам, при этом форма экзамена выбиралась участником самостоятельно – ОГЭ или ГВЭ.</w:t>
      </w:r>
    </w:p>
    <w:p w:rsidR="000D339F" w:rsidRDefault="000D339F" w:rsidP="005E4FC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D339F" w:rsidRPr="008432FF" w:rsidRDefault="008432FF" w:rsidP="008432FF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3</w:t>
      </w:r>
    </w:p>
    <w:p w:rsidR="008432FF" w:rsidRDefault="008432FF" w:rsidP="008432FF">
      <w:pPr>
        <w:pStyle w:val="a4"/>
        <w:ind w:firstLine="567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0D58CA">
        <w:rPr>
          <w:rStyle w:val="a9"/>
          <w:rFonts w:ascii="Times New Roman" w:hAnsi="Times New Roman"/>
          <w:b w:val="0"/>
          <w:sz w:val="26"/>
          <w:szCs w:val="26"/>
        </w:rPr>
        <w:t xml:space="preserve">Сравнивая средний балл ЕГЭ </w:t>
      </w:r>
      <w:r>
        <w:rPr>
          <w:rStyle w:val="a9"/>
          <w:rFonts w:ascii="Times New Roman" w:hAnsi="Times New Roman"/>
          <w:b w:val="0"/>
          <w:sz w:val="26"/>
          <w:szCs w:val="26"/>
        </w:rPr>
        <w:t xml:space="preserve">2023 года </w:t>
      </w:r>
      <w:r w:rsidRPr="000D58CA">
        <w:rPr>
          <w:rStyle w:val="a9"/>
          <w:rFonts w:ascii="Times New Roman" w:hAnsi="Times New Roman"/>
          <w:b w:val="0"/>
          <w:sz w:val="26"/>
          <w:szCs w:val="26"/>
        </w:rPr>
        <w:t xml:space="preserve">с общероссийским </w:t>
      </w:r>
      <w:r>
        <w:rPr>
          <w:rStyle w:val="a9"/>
          <w:rFonts w:ascii="Times New Roman" w:hAnsi="Times New Roman"/>
          <w:b w:val="0"/>
          <w:sz w:val="26"/>
          <w:szCs w:val="26"/>
        </w:rPr>
        <w:t xml:space="preserve">и региональным </w:t>
      </w:r>
      <w:r w:rsidRPr="000D58CA">
        <w:rPr>
          <w:rStyle w:val="a9"/>
          <w:rFonts w:ascii="Times New Roman" w:hAnsi="Times New Roman"/>
          <w:b w:val="0"/>
          <w:sz w:val="26"/>
          <w:szCs w:val="26"/>
        </w:rPr>
        <w:t>показателем</w:t>
      </w:r>
      <w:r>
        <w:rPr>
          <w:rStyle w:val="a9"/>
          <w:rFonts w:ascii="Times New Roman" w:hAnsi="Times New Roman"/>
          <w:b w:val="0"/>
          <w:sz w:val="26"/>
          <w:szCs w:val="26"/>
        </w:rPr>
        <w:t xml:space="preserve"> можно констатировать, что </w:t>
      </w:r>
      <w:r>
        <w:rPr>
          <w:rFonts w:ascii="Times New Roman" w:eastAsiaTheme="minorHAnsi" w:hAnsi="Times New Roman"/>
          <w:bCs/>
          <w:sz w:val="26"/>
          <w:szCs w:val="26"/>
        </w:rPr>
        <w:t>с</w:t>
      </w:r>
      <w:r w:rsidRPr="0094690A">
        <w:rPr>
          <w:rFonts w:ascii="Times New Roman" w:eastAsiaTheme="minorHAnsi" w:hAnsi="Times New Roman"/>
          <w:bCs/>
          <w:sz w:val="26"/>
          <w:szCs w:val="26"/>
        </w:rPr>
        <w:t>редний балл</w:t>
      </w:r>
      <w:r>
        <w:rPr>
          <w:rFonts w:ascii="Times New Roman" w:eastAsiaTheme="minorHAnsi" w:hAnsi="Times New Roman"/>
          <w:bCs/>
          <w:sz w:val="26"/>
          <w:szCs w:val="26"/>
        </w:rPr>
        <w:t>:</w:t>
      </w:r>
    </w:p>
    <w:p w:rsidR="008432FF" w:rsidRDefault="008432FF" w:rsidP="008432FF">
      <w:pPr>
        <w:pStyle w:val="a4"/>
        <w:ind w:firstLine="567"/>
        <w:jc w:val="both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>-</w:t>
      </w:r>
      <w:r w:rsidRPr="0094690A">
        <w:rPr>
          <w:rFonts w:ascii="Times New Roman" w:eastAsiaTheme="minorHAnsi" w:hAnsi="Times New Roman"/>
          <w:bCs/>
          <w:sz w:val="26"/>
          <w:szCs w:val="26"/>
        </w:rPr>
        <w:t xml:space="preserve"> выше </w:t>
      </w:r>
      <w:r>
        <w:rPr>
          <w:rFonts w:ascii="Times New Roman" w:eastAsiaTheme="minorHAnsi" w:hAnsi="Times New Roman"/>
          <w:bCs/>
          <w:sz w:val="26"/>
          <w:szCs w:val="26"/>
        </w:rPr>
        <w:t xml:space="preserve">федерального показателя по всем учебным предметам, </w:t>
      </w:r>
    </w:p>
    <w:p w:rsidR="008432FF" w:rsidRDefault="008432FF" w:rsidP="008432FF">
      <w:pPr>
        <w:pStyle w:val="a4"/>
        <w:ind w:firstLine="567"/>
        <w:jc w:val="both"/>
        <w:rPr>
          <w:rFonts w:ascii="Times New Roman" w:eastAsiaTheme="minorHAnsi" w:hAnsi="Times New Roman"/>
          <w:bCs/>
          <w:sz w:val="26"/>
          <w:szCs w:val="26"/>
        </w:rPr>
      </w:pPr>
      <w:r>
        <w:rPr>
          <w:rFonts w:ascii="Times New Roman" w:eastAsiaTheme="minorHAnsi" w:hAnsi="Times New Roman"/>
          <w:bCs/>
          <w:sz w:val="26"/>
          <w:szCs w:val="26"/>
        </w:rPr>
        <w:t xml:space="preserve">- ниже регионального показателя по истории на 0,18 балла и биологии 1,03 балл. </w:t>
      </w:r>
    </w:p>
    <w:p w:rsidR="000D339F" w:rsidRDefault="000D339F" w:rsidP="00E63A97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104AC5" w:rsidRPr="00104AC5" w:rsidRDefault="00E63A97" w:rsidP="00104AC5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4</w:t>
      </w:r>
    </w:p>
    <w:p w:rsidR="00104AC5" w:rsidRPr="00104AC5" w:rsidRDefault="00104AC5" w:rsidP="00104AC5">
      <w:pPr>
        <w:pStyle w:val="a4"/>
        <w:ind w:firstLine="567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104AC5">
        <w:rPr>
          <w:rFonts w:ascii="Times New Roman" w:eastAsiaTheme="minorHAnsi" w:hAnsi="Times New Roman"/>
          <w:bCs/>
          <w:sz w:val="26"/>
          <w:szCs w:val="26"/>
        </w:rPr>
        <w:t>Ежегодно выпускники округа набирают 100 баллов по различным предметам по итогам ЕГЭ. Сравнительная таблица представлена на слайде.</w:t>
      </w:r>
    </w:p>
    <w:p w:rsidR="00104AC5" w:rsidRPr="00104AC5" w:rsidRDefault="00104AC5" w:rsidP="00104AC5">
      <w:pPr>
        <w:pStyle w:val="a4"/>
        <w:ind w:firstLine="567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104AC5">
        <w:rPr>
          <w:rFonts w:ascii="Times New Roman" w:eastAsiaTheme="minorHAnsi" w:hAnsi="Times New Roman"/>
          <w:bCs/>
          <w:sz w:val="26"/>
          <w:szCs w:val="26"/>
        </w:rPr>
        <w:t xml:space="preserve">Особая гордость – наши выпускники – </w:t>
      </w:r>
      <w:proofErr w:type="spellStart"/>
      <w:r w:rsidRPr="00104AC5">
        <w:rPr>
          <w:rFonts w:ascii="Times New Roman" w:eastAsiaTheme="minorHAnsi" w:hAnsi="Times New Roman"/>
          <w:bCs/>
          <w:sz w:val="26"/>
          <w:szCs w:val="26"/>
        </w:rPr>
        <w:t>мультибалльники</w:t>
      </w:r>
      <w:proofErr w:type="spellEnd"/>
      <w:r w:rsidRPr="00104AC5">
        <w:rPr>
          <w:rFonts w:ascii="Times New Roman" w:eastAsiaTheme="minorHAnsi" w:hAnsi="Times New Roman"/>
          <w:bCs/>
          <w:sz w:val="26"/>
          <w:szCs w:val="26"/>
        </w:rPr>
        <w:t>:</w:t>
      </w:r>
    </w:p>
    <w:p w:rsidR="00104AC5" w:rsidRPr="00104AC5" w:rsidRDefault="00104AC5" w:rsidP="00104AC5">
      <w:pPr>
        <w:pStyle w:val="a4"/>
        <w:ind w:firstLine="567"/>
        <w:jc w:val="both"/>
        <w:rPr>
          <w:rFonts w:ascii="Times New Roman" w:eastAsiaTheme="minorHAnsi" w:hAnsi="Times New Roman"/>
          <w:bCs/>
          <w:sz w:val="26"/>
          <w:szCs w:val="26"/>
        </w:rPr>
      </w:pPr>
      <w:r w:rsidRPr="00104AC5">
        <w:rPr>
          <w:rFonts w:ascii="Times New Roman" w:eastAsiaTheme="minorHAnsi" w:hAnsi="Times New Roman"/>
          <w:bCs/>
          <w:sz w:val="26"/>
          <w:szCs w:val="26"/>
        </w:rPr>
        <w:t>- в 2022 году - 2 участника получили по 200 баллов: выпускник средней школы №40 – по физике и химии, выпускник средней школы №16 – по географии и истории.</w:t>
      </w:r>
    </w:p>
    <w:p w:rsidR="00104AC5" w:rsidRDefault="00104AC5" w:rsidP="00104AC5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 2023 году – обучающаяся школы №20 по русскому языку и литературе.</w:t>
      </w:r>
    </w:p>
    <w:p w:rsidR="00E63A97" w:rsidRDefault="00104AC5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</w:t>
      </w:r>
      <w:r w:rsidRPr="00FF0E42">
        <w:rPr>
          <w:rFonts w:ascii="Times New Roman" w:hAnsi="Times New Roman"/>
          <w:sz w:val="26"/>
          <w:szCs w:val="26"/>
        </w:rPr>
        <w:t>о результатам ед</w:t>
      </w:r>
      <w:r>
        <w:rPr>
          <w:rFonts w:ascii="Times New Roman" w:hAnsi="Times New Roman"/>
          <w:sz w:val="26"/>
          <w:szCs w:val="26"/>
        </w:rPr>
        <w:t xml:space="preserve">иного государственного экзамена </w:t>
      </w:r>
      <w:r w:rsidR="00E63A97" w:rsidRPr="00FF0E42">
        <w:rPr>
          <w:rFonts w:ascii="Times New Roman" w:hAnsi="Times New Roman"/>
          <w:sz w:val="26"/>
          <w:szCs w:val="26"/>
        </w:rPr>
        <w:t xml:space="preserve">в городском округе </w:t>
      </w:r>
      <w:r w:rsidR="00E63A97">
        <w:rPr>
          <w:rFonts w:ascii="Times New Roman" w:hAnsi="Times New Roman"/>
          <w:b/>
          <w:sz w:val="26"/>
          <w:szCs w:val="26"/>
        </w:rPr>
        <w:t>8</w:t>
      </w:r>
      <w:r w:rsidR="00E63A97" w:rsidRPr="00E863E4">
        <w:rPr>
          <w:rFonts w:ascii="Times New Roman" w:hAnsi="Times New Roman"/>
          <w:b/>
          <w:sz w:val="26"/>
          <w:szCs w:val="26"/>
        </w:rPr>
        <w:t xml:space="preserve"> </w:t>
      </w:r>
      <w:proofErr w:type="spellStart"/>
      <w:r w:rsidR="00E63A97" w:rsidRPr="009A6259">
        <w:rPr>
          <w:rFonts w:ascii="Times New Roman" w:hAnsi="Times New Roman"/>
          <w:b/>
          <w:sz w:val="26"/>
          <w:szCs w:val="26"/>
        </w:rPr>
        <w:t>стобалльных</w:t>
      </w:r>
      <w:proofErr w:type="spellEnd"/>
      <w:r w:rsidR="00E63A97" w:rsidRPr="009A6259">
        <w:rPr>
          <w:rFonts w:ascii="Times New Roman" w:hAnsi="Times New Roman"/>
          <w:b/>
          <w:sz w:val="26"/>
          <w:szCs w:val="26"/>
        </w:rPr>
        <w:t xml:space="preserve"> работ</w:t>
      </w:r>
      <w:r w:rsidR="00783E26">
        <w:rPr>
          <w:rFonts w:ascii="Times New Roman" w:hAnsi="Times New Roman"/>
          <w:b/>
          <w:sz w:val="26"/>
          <w:szCs w:val="26"/>
        </w:rPr>
        <w:t>, что н</w:t>
      </w:r>
      <w:r w:rsidR="00B86FF6">
        <w:rPr>
          <w:rFonts w:ascii="Times New Roman" w:hAnsi="Times New Roman"/>
          <w:b/>
          <w:sz w:val="26"/>
          <w:szCs w:val="26"/>
        </w:rPr>
        <w:t>иже</w:t>
      </w:r>
      <w:r w:rsidR="00783E26">
        <w:rPr>
          <w:rFonts w:ascii="Times New Roman" w:hAnsi="Times New Roman"/>
          <w:b/>
          <w:sz w:val="26"/>
          <w:szCs w:val="26"/>
        </w:rPr>
        <w:t>,</w:t>
      </w:r>
      <w:r w:rsidR="00B86FF6">
        <w:rPr>
          <w:rFonts w:ascii="Times New Roman" w:hAnsi="Times New Roman"/>
          <w:b/>
          <w:sz w:val="26"/>
          <w:szCs w:val="26"/>
        </w:rPr>
        <w:t xml:space="preserve"> чем в  </w:t>
      </w:r>
      <w:r w:rsidR="00E63A97">
        <w:rPr>
          <w:rFonts w:ascii="Times New Roman" w:hAnsi="Times New Roman"/>
          <w:sz w:val="26"/>
          <w:szCs w:val="26"/>
        </w:rPr>
        <w:t>2022 – 11</w:t>
      </w:r>
      <w:r w:rsidR="00B86FF6">
        <w:rPr>
          <w:rFonts w:ascii="Times New Roman" w:hAnsi="Times New Roman"/>
          <w:sz w:val="26"/>
          <w:szCs w:val="26"/>
        </w:rPr>
        <w:t xml:space="preserve"> и</w:t>
      </w:r>
      <w:r w:rsidR="00E63A97">
        <w:rPr>
          <w:rFonts w:ascii="Times New Roman" w:hAnsi="Times New Roman"/>
          <w:sz w:val="26"/>
          <w:szCs w:val="26"/>
        </w:rPr>
        <w:t xml:space="preserve"> 2021 – 11</w:t>
      </w:r>
      <w:r w:rsidR="00B86FF6">
        <w:rPr>
          <w:rFonts w:ascii="Times New Roman" w:hAnsi="Times New Roman"/>
          <w:sz w:val="26"/>
          <w:szCs w:val="26"/>
        </w:rPr>
        <w:t>.</w:t>
      </w:r>
    </w:p>
    <w:p w:rsidR="00E63A97" w:rsidRDefault="00E63A97" w:rsidP="00E63A97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E63A97" w:rsidRPr="00E63A97" w:rsidRDefault="00E63A97" w:rsidP="00E63A97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 w:rsidRPr="00E63A97">
        <w:rPr>
          <w:rFonts w:ascii="Times New Roman" w:hAnsi="Times New Roman"/>
          <w:b/>
          <w:sz w:val="26"/>
          <w:szCs w:val="26"/>
        </w:rPr>
        <w:t>Слайд 5</w:t>
      </w:r>
    </w:p>
    <w:p w:rsidR="00E63A97" w:rsidRPr="00263CFB" w:rsidRDefault="00E63A97" w:rsidP="00E63A97">
      <w:pPr>
        <w:pStyle w:val="a4"/>
        <w:numPr>
          <w:ilvl w:val="0"/>
          <w:numId w:val="22"/>
        </w:numPr>
        <w:ind w:left="0" w:firstLine="709"/>
        <w:jc w:val="both"/>
        <w:rPr>
          <w:rFonts w:ascii="Times New Roman" w:hAnsi="Times New Roman"/>
          <w:i/>
        </w:rPr>
      </w:pPr>
      <w:r w:rsidRPr="00263CFB">
        <w:rPr>
          <w:rFonts w:ascii="Times New Roman" w:hAnsi="Times New Roman"/>
          <w:i/>
        </w:rPr>
        <w:t>по литературе -</w:t>
      </w:r>
      <w:r>
        <w:rPr>
          <w:rFonts w:ascii="Times New Roman" w:hAnsi="Times New Roman"/>
          <w:i/>
        </w:rPr>
        <w:t xml:space="preserve"> 5</w:t>
      </w:r>
      <w:r w:rsidRPr="00263CFB">
        <w:rPr>
          <w:rFonts w:ascii="Times New Roman" w:hAnsi="Times New Roman"/>
          <w:i/>
        </w:rPr>
        <w:t xml:space="preserve"> (шк.</w:t>
      </w:r>
      <w:r>
        <w:rPr>
          <w:rFonts w:ascii="Times New Roman" w:hAnsi="Times New Roman"/>
          <w:i/>
        </w:rPr>
        <w:t>20,24, 28</w:t>
      </w:r>
      <w:proofErr w:type="gramStart"/>
      <w:r w:rsidRPr="00263CFB">
        <w:rPr>
          <w:rFonts w:ascii="Times New Roman" w:hAnsi="Times New Roman"/>
          <w:i/>
        </w:rPr>
        <w:t xml:space="preserve"> )</w:t>
      </w:r>
      <w:proofErr w:type="gramEnd"/>
      <w:r w:rsidRPr="00263CFB">
        <w:rPr>
          <w:rFonts w:ascii="Times New Roman" w:hAnsi="Times New Roman"/>
          <w:i/>
        </w:rPr>
        <w:t>;</w:t>
      </w:r>
    </w:p>
    <w:p w:rsidR="00E63A97" w:rsidRPr="00263CFB" w:rsidRDefault="00E63A97" w:rsidP="00E63A97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i/>
        </w:rPr>
      </w:pPr>
      <w:r w:rsidRPr="00263CFB">
        <w:rPr>
          <w:rFonts w:ascii="Times New Roman" w:hAnsi="Times New Roman"/>
          <w:i/>
        </w:rPr>
        <w:t>по химии -</w:t>
      </w:r>
      <w:r>
        <w:rPr>
          <w:rFonts w:ascii="Times New Roman" w:hAnsi="Times New Roman"/>
          <w:i/>
        </w:rPr>
        <w:t xml:space="preserve"> 1</w:t>
      </w:r>
      <w:r w:rsidRPr="00263CFB">
        <w:rPr>
          <w:rFonts w:ascii="Times New Roman" w:hAnsi="Times New Roman"/>
          <w:i/>
        </w:rPr>
        <w:t xml:space="preserve"> </w:t>
      </w:r>
      <w:r w:rsidRPr="00263CFB">
        <w:rPr>
          <w:rFonts w:ascii="Times New Roman" w:hAnsi="Times New Roman" w:cs="Times New Roman"/>
          <w:i/>
          <w:color w:val="000000"/>
        </w:rPr>
        <w:t>(</w:t>
      </w:r>
      <w:proofErr w:type="spellStart"/>
      <w:r w:rsidRPr="00263CFB">
        <w:rPr>
          <w:rFonts w:ascii="Times New Roman" w:hAnsi="Times New Roman" w:cs="Times New Roman"/>
          <w:i/>
          <w:color w:val="000000"/>
        </w:rPr>
        <w:t>шк</w:t>
      </w:r>
      <w:proofErr w:type="spellEnd"/>
      <w:r w:rsidRPr="00263CFB">
        <w:rPr>
          <w:rFonts w:ascii="Times New Roman" w:hAnsi="Times New Roman" w:cs="Times New Roman"/>
          <w:i/>
          <w:color w:val="000000"/>
        </w:rPr>
        <w:t xml:space="preserve">. </w:t>
      </w:r>
      <w:r>
        <w:rPr>
          <w:rFonts w:ascii="Times New Roman" w:hAnsi="Times New Roman" w:cs="Times New Roman"/>
          <w:i/>
          <w:color w:val="000000"/>
        </w:rPr>
        <w:t>28</w:t>
      </w:r>
      <w:r w:rsidRPr="00263CFB">
        <w:rPr>
          <w:rFonts w:ascii="Times New Roman" w:hAnsi="Times New Roman" w:cs="Times New Roman"/>
          <w:i/>
          <w:color w:val="000000"/>
        </w:rPr>
        <w:t>)</w:t>
      </w:r>
      <w:r w:rsidRPr="00263CFB">
        <w:rPr>
          <w:rFonts w:ascii="Times New Roman" w:hAnsi="Times New Roman"/>
          <w:i/>
        </w:rPr>
        <w:t>;</w:t>
      </w:r>
    </w:p>
    <w:p w:rsidR="00E63A97" w:rsidRPr="00263CFB" w:rsidRDefault="00E63A97" w:rsidP="00E63A97">
      <w:pPr>
        <w:pStyle w:val="a3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i/>
        </w:rPr>
      </w:pPr>
      <w:r w:rsidRPr="00263CFB">
        <w:rPr>
          <w:rFonts w:ascii="Times New Roman" w:hAnsi="Times New Roman"/>
          <w:i/>
        </w:rPr>
        <w:t xml:space="preserve">по </w:t>
      </w:r>
      <w:r>
        <w:rPr>
          <w:rFonts w:ascii="Times New Roman" w:hAnsi="Times New Roman"/>
          <w:i/>
        </w:rPr>
        <w:t>русскому языку -2</w:t>
      </w:r>
      <w:r w:rsidRPr="00263CFB">
        <w:rPr>
          <w:rFonts w:ascii="Times New Roman" w:hAnsi="Times New Roman"/>
          <w:i/>
        </w:rPr>
        <w:t xml:space="preserve"> (шк.</w:t>
      </w:r>
      <w:r>
        <w:rPr>
          <w:rFonts w:ascii="Times New Roman" w:hAnsi="Times New Roman"/>
          <w:i/>
        </w:rPr>
        <w:t>20</w:t>
      </w:r>
      <w:r w:rsidRPr="00263CFB">
        <w:rPr>
          <w:rFonts w:ascii="Times New Roman" w:hAnsi="Times New Roman"/>
          <w:i/>
        </w:rPr>
        <w:t>);</w:t>
      </w:r>
    </w:p>
    <w:p w:rsidR="00E63A97" w:rsidRDefault="00E63A97" w:rsidP="00E63A9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Хочу обратить ваше внимание</w:t>
      </w:r>
      <w:r w:rsidR="00B86FF6">
        <w:rPr>
          <w:rFonts w:ascii="Times New Roman" w:hAnsi="Times New Roman"/>
          <w:sz w:val="26"/>
          <w:szCs w:val="26"/>
        </w:rPr>
        <w:t>, что педагоги школы</w:t>
      </w:r>
      <w:r>
        <w:rPr>
          <w:rFonts w:ascii="Times New Roman" w:hAnsi="Times New Roman"/>
          <w:sz w:val="26"/>
          <w:szCs w:val="26"/>
        </w:rPr>
        <w:t xml:space="preserve"> №28, на протяжении последних трех лет ежегодно </w:t>
      </w:r>
      <w:r w:rsidR="00B86FF6">
        <w:rPr>
          <w:rFonts w:ascii="Times New Roman" w:hAnsi="Times New Roman"/>
          <w:sz w:val="26"/>
          <w:szCs w:val="26"/>
        </w:rPr>
        <w:t xml:space="preserve">готовят </w:t>
      </w:r>
      <w:proofErr w:type="spellStart"/>
      <w:r>
        <w:rPr>
          <w:rFonts w:ascii="Times New Roman" w:hAnsi="Times New Roman"/>
          <w:sz w:val="26"/>
          <w:szCs w:val="26"/>
        </w:rPr>
        <w:t>стобалльник</w:t>
      </w:r>
      <w:r w:rsidR="00B86FF6">
        <w:rPr>
          <w:rFonts w:ascii="Times New Roman" w:hAnsi="Times New Roman"/>
          <w:sz w:val="26"/>
          <w:szCs w:val="26"/>
        </w:rPr>
        <w:t>ов</w:t>
      </w:r>
      <w:proofErr w:type="spellEnd"/>
      <w:r>
        <w:rPr>
          <w:rFonts w:ascii="Times New Roman" w:hAnsi="Times New Roman"/>
          <w:sz w:val="26"/>
          <w:szCs w:val="26"/>
        </w:rPr>
        <w:t>.</w:t>
      </w:r>
    </w:p>
    <w:p w:rsidR="00E63A97" w:rsidRDefault="00E63A97" w:rsidP="00E63A9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E63A97" w:rsidRDefault="00E63A97" w:rsidP="00E63A97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6</w:t>
      </w:r>
    </w:p>
    <w:p w:rsidR="00E63A97" w:rsidRDefault="00E63A97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Перед вами на слайде </w:t>
      </w:r>
      <w:r w:rsidRPr="000D58CA">
        <w:rPr>
          <w:rFonts w:ascii="Times New Roman" w:hAnsi="Times New Roman"/>
          <w:sz w:val="26"/>
          <w:szCs w:val="26"/>
        </w:rPr>
        <w:t xml:space="preserve">представлены </w:t>
      </w:r>
      <w:r>
        <w:rPr>
          <w:rFonts w:ascii="Times New Roman" w:hAnsi="Times New Roman"/>
          <w:sz w:val="26"/>
          <w:szCs w:val="26"/>
        </w:rPr>
        <w:t>р</w:t>
      </w:r>
      <w:r w:rsidRPr="000D58CA">
        <w:rPr>
          <w:rFonts w:ascii="Times New Roman" w:hAnsi="Times New Roman"/>
          <w:sz w:val="26"/>
          <w:szCs w:val="26"/>
        </w:rPr>
        <w:t xml:space="preserve">езультаты ЕГЭ по </w:t>
      </w:r>
      <w:r>
        <w:rPr>
          <w:rFonts w:ascii="Times New Roman" w:hAnsi="Times New Roman"/>
          <w:sz w:val="26"/>
          <w:szCs w:val="26"/>
        </w:rPr>
        <w:t xml:space="preserve">всем учебным предметам. </w:t>
      </w:r>
    </w:p>
    <w:p w:rsidR="00E63A97" w:rsidRDefault="00E63A97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На данной диаграмме хорошо прослеживаются границы диапазона баллов, полученных одиннадцатиклассниками. В красной рамке мы видим количество обучающихся, не набравших минимального количества баллов по каж</w:t>
      </w:r>
      <w:r w:rsidR="00D52D89">
        <w:rPr>
          <w:rFonts w:ascii="Times New Roman" w:hAnsi="Times New Roman"/>
          <w:sz w:val="26"/>
          <w:szCs w:val="26"/>
        </w:rPr>
        <w:t>дому учебному предмету, а на диаграмме красным цветом отмечена доля не преодолевших минимальный порог от общего количества участников.</w:t>
      </w:r>
    </w:p>
    <w:p w:rsidR="00D52D89" w:rsidRDefault="00D52D89" w:rsidP="00D52D89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D52D89" w:rsidRPr="00D52D89" w:rsidRDefault="00D52D89" w:rsidP="00D52D89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7</w:t>
      </w:r>
    </w:p>
    <w:p w:rsidR="00B86FF6" w:rsidRDefault="00B86FF6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783E26">
        <w:rPr>
          <w:rFonts w:ascii="Times New Roman" w:hAnsi="Times New Roman"/>
          <w:sz w:val="26"/>
          <w:szCs w:val="26"/>
        </w:rPr>
        <w:t>Коллеги, вы знаете, что большинство ВУЗов выставляют минимальный балл ЕГЭ для подачи документов в среднем 60 баллов, ниже данного значения документы не принимаются.</w:t>
      </w:r>
    </w:p>
    <w:p w:rsidR="0080568A" w:rsidRDefault="0080568A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Поэтому на диаграмме для нас интересен зеленый цвет – это дети, набравшие от 61 до 100 баллов. Розовым и красным цветом отмечена доля обучающихся, которые не смогли принять участие в конкурсных испытаниях в ВУЗы.</w:t>
      </w:r>
    </w:p>
    <w:p w:rsidR="00B86FF6" w:rsidRDefault="00B86FF6" w:rsidP="00B86FF6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Рассмотрим каждый учебный предмет в отдельности.</w:t>
      </w:r>
    </w:p>
    <w:p w:rsidR="0080568A" w:rsidRDefault="0080568A" w:rsidP="0080568A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Итак, Русский язык.</w:t>
      </w:r>
    </w:p>
    <w:p w:rsidR="003F2A20" w:rsidRDefault="00D52D89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 сравнению с 2022 году по русскому языку</w:t>
      </w:r>
      <w:r w:rsidR="003F2A20">
        <w:rPr>
          <w:rFonts w:ascii="Times New Roman" w:hAnsi="Times New Roman"/>
          <w:sz w:val="26"/>
          <w:szCs w:val="26"/>
        </w:rPr>
        <w:t xml:space="preserve"> имеется положительная динамика:</w:t>
      </w:r>
    </w:p>
    <w:p w:rsidR="003F2A20" w:rsidRDefault="003F2A20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</w:t>
      </w:r>
      <w:r w:rsidR="00D52D89">
        <w:rPr>
          <w:rFonts w:ascii="Times New Roman" w:hAnsi="Times New Roman"/>
          <w:sz w:val="26"/>
          <w:szCs w:val="26"/>
        </w:rPr>
        <w:t xml:space="preserve"> увеличение до</w:t>
      </w:r>
      <w:r>
        <w:rPr>
          <w:rFonts w:ascii="Times New Roman" w:hAnsi="Times New Roman"/>
          <w:sz w:val="26"/>
          <w:szCs w:val="26"/>
        </w:rPr>
        <w:t xml:space="preserve">ли </w:t>
      </w:r>
      <w:proofErr w:type="spellStart"/>
      <w:r>
        <w:rPr>
          <w:rFonts w:ascii="Times New Roman" w:hAnsi="Times New Roman"/>
          <w:sz w:val="26"/>
          <w:szCs w:val="26"/>
        </w:rPr>
        <w:t>высокобалльных</w:t>
      </w:r>
      <w:proofErr w:type="spellEnd"/>
      <w:r>
        <w:rPr>
          <w:rFonts w:ascii="Times New Roman" w:hAnsi="Times New Roman"/>
          <w:sz w:val="26"/>
          <w:szCs w:val="26"/>
        </w:rPr>
        <w:t xml:space="preserve"> результатов, </w:t>
      </w:r>
    </w:p>
    <w:p w:rsidR="003F2A20" w:rsidRDefault="003F2A20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D52D89">
        <w:rPr>
          <w:rFonts w:ascii="Times New Roman" w:hAnsi="Times New Roman"/>
          <w:sz w:val="26"/>
          <w:szCs w:val="26"/>
        </w:rPr>
        <w:t xml:space="preserve">отсутствие </w:t>
      </w:r>
      <w:proofErr w:type="spellStart"/>
      <w:r w:rsidR="00D52D89">
        <w:rPr>
          <w:rFonts w:ascii="Times New Roman" w:hAnsi="Times New Roman"/>
          <w:sz w:val="26"/>
          <w:szCs w:val="26"/>
        </w:rPr>
        <w:t>непреодолевших</w:t>
      </w:r>
      <w:proofErr w:type="spellEnd"/>
      <w:r>
        <w:rPr>
          <w:rFonts w:ascii="Times New Roman" w:hAnsi="Times New Roman"/>
          <w:sz w:val="26"/>
          <w:szCs w:val="26"/>
        </w:rPr>
        <w:t xml:space="preserve"> минимальное пороговое значение, </w:t>
      </w:r>
    </w:p>
    <w:p w:rsidR="00D52D89" w:rsidRDefault="003F2A20" w:rsidP="00E63A9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повышение среднего балла на 0.28.</w:t>
      </w:r>
    </w:p>
    <w:p w:rsidR="00A721BB" w:rsidRDefault="00A721BB" w:rsidP="00D52D89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0D58CA" w:rsidRDefault="00D52D89" w:rsidP="00DB45CB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8</w:t>
      </w:r>
    </w:p>
    <w:p w:rsidR="00D52D89" w:rsidRPr="00D52D89" w:rsidRDefault="002A612D" w:rsidP="00D52D8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D52D89">
        <w:rPr>
          <w:rFonts w:ascii="Times New Roman" w:hAnsi="Times New Roman"/>
          <w:sz w:val="26"/>
          <w:szCs w:val="26"/>
        </w:rPr>
        <w:t>Результаты ЕГЭ по математике</w:t>
      </w:r>
      <w:r w:rsidR="000B6CF0" w:rsidRPr="00D52D89">
        <w:rPr>
          <w:rFonts w:ascii="Times New Roman" w:hAnsi="Times New Roman"/>
          <w:sz w:val="26"/>
          <w:szCs w:val="26"/>
        </w:rPr>
        <w:t xml:space="preserve"> </w:t>
      </w:r>
      <w:r w:rsidR="00D52D89" w:rsidRPr="00D52D89">
        <w:rPr>
          <w:rFonts w:ascii="Times New Roman" w:hAnsi="Times New Roman"/>
          <w:sz w:val="26"/>
          <w:szCs w:val="26"/>
        </w:rPr>
        <w:t xml:space="preserve">базового </w:t>
      </w:r>
      <w:r w:rsidR="000B6CF0" w:rsidRPr="00D52D89">
        <w:rPr>
          <w:rFonts w:ascii="Times New Roman" w:hAnsi="Times New Roman"/>
          <w:sz w:val="26"/>
          <w:szCs w:val="26"/>
        </w:rPr>
        <w:t>уровня</w:t>
      </w:r>
      <w:r w:rsidR="00D52D89">
        <w:rPr>
          <w:rFonts w:ascii="Times New Roman" w:hAnsi="Times New Roman"/>
          <w:sz w:val="26"/>
          <w:szCs w:val="26"/>
        </w:rPr>
        <w:t>. Н</w:t>
      </w:r>
      <w:r w:rsidR="00E20E35" w:rsidRPr="00D52D89">
        <w:rPr>
          <w:rFonts w:ascii="Times New Roman" w:hAnsi="Times New Roman"/>
          <w:sz w:val="26"/>
          <w:szCs w:val="26"/>
        </w:rPr>
        <w:t xml:space="preserve">аблюдается </w:t>
      </w:r>
      <w:r w:rsidR="00D52D89" w:rsidRPr="00D52D89">
        <w:rPr>
          <w:rFonts w:ascii="Times New Roman" w:hAnsi="Times New Roman"/>
          <w:sz w:val="26"/>
          <w:szCs w:val="26"/>
        </w:rPr>
        <w:t>отрицательная динамика:</w:t>
      </w:r>
    </w:p>
    <w:p w:rsidR="00D52D89" w:rsidRPr="00D52D89" w:rsidRDefault="00D52D89" w:rsidP="00D52D8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D52D89">
        <w:rPr>
          <w:rFonts w:ascii="Times New Roman" w:hAnsi="Times New Roman"/>
          <w:sz w:val="26"/>
          <w:szCs w:val="26"/>
        </w:rPr>
        <w:t>- снижение доли выпускников, получивших отметки «хорошо» и «отлично», и соответственно снижение качества знаний;</w:t>
      </w:r>
    </w:p>
    <w:p w:rsidR="002A612D" w:rsidRDefault="00596BFF" w:rsidP="00D52D8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стабильное количество выпускников 11-х классов, получивших неудовлетворительные результаты и как следствие – пересдача экзамена в дополнительный сентябрьский период, получение аттестата о среднем общем образовании в более позднее время и </w:t>
      </w:r>
      <w:r w:rsidR="003F2A20">
        <w:rPr>
          <w:rFonts w:ascii="Times New Roman" w:hAnsi="Times New Roman"/>
          <w:sz w:val="26"/>
          <w:szCs w:val="26"/>
        </w:rPr>
        <w:t>невозможность поступления в ВУЗ;</w:t>
      </w:r>
    </w:p>
    <w:p w:rsidR="003F2A20" w:rsidRPr="00D52D89" w:rsidRDefault="003F2A20" w:rsidP="00D52D89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снижение средней отметки на 0,26.</w:t>
      </w:r>
    </w:p>
    <w:p w:rsidR="000B6CF0" w:rsidRPr="00D52D89" w:rsidRDefault="000B6CF0" w:rsidP="00472CB5">
      <w:pPr>
        <w:pStyle w:val="a4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</w:p>
    <w:p w:rsidR="000D58CA" w:rsidRDefault="00596BFF" w:rsidP="00472CB5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9</w:t>
      </w:r>
    </w:p>
    <w:p w:rsidR="00596BFF" w:rsidRPr="00D52D89" w:rsidRDefault="00596BFF" w:rsidP="00596BF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D52D89">
        <w:rPr>
          <w:rFonts w:ascii="Times New Roman" w:hAnsi="Times New Roman"/>
          <w:sz w:val="26"/>
          <w:szCs w:val="26"/>
        </w:rPr>
        <w:t xml:space="preserve">Результаты ЕГЭ по математике </w:t>
      </w:r>
      <w:r>
        <w:rPr>
          <w:rFonts w:ascii="Times New Roman" w:hAnsi="Times New Roman"/>
          <w:sz w:val="26"/>
          <w:szCs w:val="26"/>
        </w:rPr>
        <w:t>профильного</w:t>
      </w:r>
      <w:r w:rsidRPr="00D52D89">
        <w:rPr>
          <w:rFonts w:ascii="Times New Roman" w:hAnsi="Times New Roman"/>
          <w:sz w:val="26"/>
          <w:szCs w:val="26"/>
        </w:rPr>
        <w:t xml:space="preserve"> уровня:</w:t>
      </w:r>
    </w:p>
    <w:p w:rsidR="00596BFF" w:rsidRPr="00D52D89" w:rsidRDefault="00596BFF" w:rsidP="00596BF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D52D89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 xml:space="preserve">увеличение </w:t>
      </w:r>
      <w:r w:rsidRPr="00D52D89">
        <w:rPr>
          <w:rFonts w:ascii="Times New Roman" w:hAnsi="Times New Roman"/>
          <w:sz w:val="26"/>
          <w:szCs w:val="26"/>
        </w:rPr>
        <w:t xml:space="preserve">доли выпускников, получивших </w:t>
      </w:r>
      <w:proofErr w:type="spellStart"/>
      <w:r>
        <w:rPr>
          <w:rFonts w:ascii="Times New Roman" w:hAnsi="Times New Roman"/>
          <w:sz w:val="26"/>
          <w:szCs w:val="26"/>
        </w:rPr>
        <w:t>высокобалльные</w:t>
      </w:r>
      <w:proofErr w:type="spellEnd"/>
      <w:r>
        <w:rPr>
          <w:rFonts w:ascii="Times New Roman" w:hAnsi="Times New Roman"/>
          <w:sz w:val="26"/>
          <w:szCs w:val="26"/>
        </w:rPr>
        <w:t xml:space="preserve"> результаты</w:t>
      </w:r>
      <w:r w:rsidRPr="00D52D89">
        <w:rPr>
          <w:rFonts w:ascii="Times New Roman" w:hAnsi="Times New Roman"/>
          <w:sz w:val="26"/>
          <w:szCs w:val="26"/>
        </w:rPr>
        <w:t>;</w:t>
      </w:r>
    </w:p>
    <w:p w:rsidR="00596BFF" w:rsidRDefault="00596BFF" w:rsidP="00596BF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снижение количества одиннадцатиклассников</w:t>
      </w:r>
      <w:r w:rsidR="003F2A20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не набравши</w:t>
      </w:r>
      <w:r w:rsidR="003F2A20">
        <w:rPr>
          <w:rFonts w:ascii="Times New Roman" w:hAnsi="Times New Roman"/>
          <w:sz w:val="26"/>
          <w:szCs w:val="26"/>
        </w:rPr>
        <w:t>х минимальное количество баллов;</w:t>
      </w:r>
    </w:p>
    <w:p w:rsidR="003F2A20" w:rsidRPr="00D52D89" w:rsidRDefault="003F2A20" w:rsidP="00596BFF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снижение среднего балла на 0,71.</w:t>
      </w:r>
    </w:p>
    <w:p w:rsidR="0080568A" w:rsidRDefault="0080568A" w:rsidP="0080568A">
      <w:pPr>
        <w:pStyle w:val="a4"/>
        <w:jc w:val="both"/>
        <w:rPr>
          <w:rFonts w:ascii="Times New Roman" w:hAnsi="Times New Roman"/>
          <w:b/>
          <w:sz w:val="26"/>
          <w:szCs w:val="26"/>
        </w:rPr>
      </w:pPr>
    </w:p>
    <w:p w:rsidR="00596BFF" w:rsidRDefault="0080568A" w:rsidP="0080568A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10</w:t>
      </w:r>
    </w:p>
    <w:p w:rsidR="003F2A20" w:rsidRDefault="0080568A" w:rsidP="00472CB5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80568A">
        <w:rPr>
          <w:rFonts w:ascii="Times New Roman" w:hAnsi="Times New Roman"/>
          <w:sz w:val="26"/>
          <w:szCs w:val="26"/>
        </w:rPr>
        <w:t xml:space="preserve">Обществознание – самый </w:t>
      </w:r>
      <w:r>
        <w:rPr>
          <w:rFonts w:ascii="Times New Roman" w:hAnsi="Times New Roman"/>
          <w:sz w:val="26"/>
          <w:szCs w:val="26"/>
        </w:rPr>
        <w:t xml:space="preserve">массовый и самый </w:t>
      </w:r>
      <w:r w:rsidRPr="0080568A">
        <w:rPr>
          <w:rFonts w:ascii="Times New Roman" w:hAnsi="Times New Roman"/>
          <w:sz w:val="26"/>
          <w:szCs w:val="26"/>
        </w:rPr>
        <w:t xml:space="preserve">неудачный в плане сдачи ЕГЭ учебный предмет в 2023 году. </w:t>
      </w:r>
      <w:r>
        <w:rPr>
          <w:rFonts w:ascii="Times New Roman" w:hAnsi="Times New Roman"/>
          <w:sz w:val="26"/>
          <w:szCs w:val="26"/>
        </w:rPr>
        <w:t xml:space="preserve">74 человека не набрали минимального количества баллов. И если это был единственный предмет по выбору, то дети не смогли </w:t>
      </w:r>
      <w:r>
        <w:rPr>
          <w:rFonts w:ascii="Times New Roman" w:hAnsi="Times New Roman"/>
          <w:sz w:val="26"/>
          <w:szCs w:val="26"/>
        </w:rPr>
        <w:lastRenderedPageBreak/>
        <w:t xml:space="preserve">поступить в учреждения высшего образования. </w:t>
      </w:r>
      <w:r w:rsidR="003F2A20">
        <w:rPr>
          <w:rFonts w:ascii="Times New Roman" w:hAnsi="Times New Roman"/>
          <w:sz w:val="26"/>
          <w:szCs w:val="26"/>
        </w:rPr>
        <w:t>Средний балл ниже прошлогоднего показателя на 2,66.</w:t>
      </w:r>
    </w:p>
    <w:p w:rsidR="00472CB5" w:rsidRPr="0080568A" w:rsidRDefault="00571920" w:rsidP="00472CB5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Но п</w:t>
      </w:r>
      <w:r w:rsidR="0080568A">
        <w:rPr>
          <w:rFonts w:ascii="Times New Roman" w:hAnsi="Times New Roman"/>
          <w:sz w:val="26"/>
          <w:szCs w:val="26"/>
        </w:rPr>
        <w:t xml:space="preserve">ри этом среди детей, которые хорошо сдали ЕГЭ по обществознанию, отмечается увеличение доли </w:t>
      </w:r>
      <w:proofErr w:type="spellStart"/>
      <w:r w:rsidR="0080568A">
        <w:rPr>
          <w:rFonts w:ascii="Times New Roman" w:hAnsi="Times New Roman"/>
          <w:sz w:val="26"/>
          <w:szCs w:val="26"/>
        </w:rPr>
        <w:t>высокобалльных</w:t>
      </w:r>
      <w:proofErr w:type="spellEnd"/>
      <w:r w:rsidR="0080568A">
        <w:rPr>
          <w:rFonts w:ascii="Times New Roman" w:hAnsi="Times New Roman"/>
          <w:sz w:val="26"/>
          <w:szCs w:val="26"/>
        </w:rPr>
        <w:t xml:space="preserve"> работ (от 81 – 100). </w:t>
      </w:r>
    </w:p>
    <w:p w:rsidR="000D58CA" w:rsidRDefault="000D58CA" w:rsidP="00E81BA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11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География</w:t>
      </w:r>
      <w:r w:rsidRPr="0080568A">
        <w:rPr>
          <w:rFonts w:ascii="Times New Roman" w:hAnsi="Times New Roman"/>
          <w:sz w:val="26"/>
          <w:szCs w:val="26"/>
        </w:rPr>
        <w:t xml:space="preserve"> –</w:t>
      </w:r>
      <w:r>
        <w:rPr>
          <w:rFonts w:ascii="Times New Roman" w:hAnsi="Times New Roman"/>
          <w:sz w:val="26"/>
          <w:szCs w:val="26"/>
        </w:rPr>
        <w:t xml:space="preserve"> этот учебный предмет ежегодно выбирает очень маленькое количество участников. По сравнению с прошлым годом отмечается: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стабильное отсутствие участников, не набравших минимальное количество баллов;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увеличение доли выпускников, набравших пороговое значение.</w:t>
      </w:r>
    </w:p>
    <w:p w:rsidR="003F2A20" w:rsidRDefault="003F2A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повышение среднего балла на 5,69.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12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Физика: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отмечается снижение доли выпускников, выбравших данный предмет для сдачи ЕГЭ;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улучшение качества подготовки обучающихся;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увеличение доли выпускников</w:t>
      </w:r>
      <w:r w:rsidR="00ED54D3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получивших </w:t>
      </w:r>
      <w:proofErr w:type="spellStart"/>
      <w:r>
        <w:rPr>
          <w:rFonts w:ascii="Times New Roman" w:hAnsi="Times New Roman"/>
          <w:sz w:val="26"/>
          <w:szCs w:val="26"/>
        </w:rPr>
        <w:t>высокоб</w:t>
      </w:r>
      <w:r w:rsidR="00ED54D3">
        <w:rPr>
          <w:rFonts w:ascii="Times New Roman" w:hAnsi="Times New Roman"/>
          <w:sz w:val="26"/>
          <w:szCs w:val="26"/>
        </w:rPr>
        <w:t>алльные</w:t>
      </w:r>
      <w:proofErr w:type="spellEnd"/>
      <w:r w:rsidR="00ED54D3">
        <w:rPr>
          <w:rFonts w:ascii="Times New Roman" w:hAnsi="Times New Roman"/>
          <w:sz w:val="26"/>
          <w:szCs w:val="26"/>
        </w:rPr>
        <w:t xml:space="preserve"> результаты и набравших </w:t>
      </w:r>
      <w:r w:rsidR="003F2A20">
        <w:rPr>
          <w:rFonts w:ascii="Times New Roman" w:hAnsi="Times New Roman"/>
          <w:sz w:val="26"/>
          <w:szCs w:val="26"/>
        </w:rPr>
        <w:t>минимальное пороговое значение;</w:t>
      </w:r>
    </w:p>
    <w:p w:rsidR="003F2A20" w:rsidRDefault="00C0132A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увеличение среднего балла ЕГЭ </w:t>
      </w:r>
      <w:r w:rsidR="003F2A20">
        <w:rPr>
          <w:rFonts w:ascii="Times New Roman" w:hAnsi="Times New Roman"/>
          <w:sz w:val="26"/>
          <w:szCs w:val="26"/>
        </w:rPr>
        <w:t>составило 5,58.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13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Химия</w:t>
      </w:r>
      <w:r w:rsidRPr="0080568A">
        <w:rPr>
          <w:rFonts w:ascii="Times New Roman" w:hAnsi="Times New Roman"/>
          <w:sz w:val="26"/>
          <w:szCs w:val="26"/>
        </w:rPr>
        <w:t xml:space="preserve"> – </w:t>
      </w:r>
      <w:r>
        <w:rPr>
          <w:rFonts w:ascii="Times New Roman" w:hAnsi="Times New Roman"/>
          <w:sz w:val="26"/>
          <w:szCs w:val="26"/>
        </w:rPr>
        <w:t>в этом году: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ухудшение сдачи ЕГЭ по данному учебному предмету;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увеличение количества выпускников</w:t>
      </w:r>
      <w:r w:rsidR="00612516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не набравших минимальное количество баллов;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снижение доли </w:t>
      </w:r>
      <w:proofErr w:type="spellStart"/>
      <w:r w:rsidR="003F2A20">
        <w:rPr>
          <w:rFonts w:ascii="Times New Roman" w:hAnsi="Times New Roman"/>
          <w:sz w:val="26"/>
          <w:szCs w:val="26"/>
        </w:rPr>
        <w:t>высокобалльных</w:t>
      </w:r>
      <w:proofErr w:type="spellEnd"/>
      <w:r w:rsidR="003F2A20">
        <w:rPr>
          <w:rFonts w:ascii="Times New Roman" w:hAnsi="Times New Roman"/>
          <w:sz w:val="26"/>
          <w:szCs w:val="26"/>
        </w:rPr>
        <w:t xml:space="preserve"> работ;</w:t>
      </w:r>
    </w:p>
    <w:p w:rsidR="003F2A20" w:rsidRDefault="003F2A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Понижение среднего балла на 3,94.</w:t>
      </w:r>
    </w:p>
    <w:p w:rsidR="00571920" w:rsidRDefault="00571920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571920" w:rsidRPr="003324E2" w:rsidRDefault="00571920" w:rsidP="00571920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3324E2">
        <w:rPr>
          <w:rFonts w:ascii="Times New Roman" w:hAnsi="Times New Roman"/>
          <w:b/>
          <w:sz w:val="26"/>
          <w:szCs w:val="26"/>
        </w:rPr>
        <w:t>Слайд 14</w:t>
      </w:r>
    </w:p>
    <w:p w:rsidR="00612516" w:rsidRPr="003324E2" w:rsidRDefault="00590C0F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Результаты ЕГЭ по биологии</w:t>
      </w:r>
      <w:r w:rsidR="003324E2" w:rsidRPr="003324E2">
        <w:rPr>
          <w:rFonts w:ascii="Times New Roman" w:hAnsi="Times New Roman"/>
          <w:sz w:val="26"/>
          <w:szCs w:val="26"/>
        </w:rPr>
        <w:t xml:space="preserve"> стабильны, сократилось количество обучающихся, не преодолевших минимальный порог, ув</w:t>
      </w:r>
      <w:r>
        <w:rPr>
          <w:rFonts w:ascii="Times New Roman" w:hAnsi="Times New Roman"/>
          <w:sz w:val="26"/>
          <w:szCs w:val="26"/>
        </w:rPr>
        <w:t xml:space="preserve">еличилась доля </w:t>
      </w:r>
      <w:proofErr w:type="spellStart"/>
      <w:r>
        <w:rPr>
          <w:rFonts w:ascii="Times New Roman" w:hAnsi="Times New Roman"/>
          <w:sz w:val="26"/>
          <w:szCs w:val="26"/>
        </w:rPr>
        <w:t>высокобалльников</w:t>
      </w:r>
      <w:proofErr w:type="spellEnd"/>
      <w:r>
        <w:rPr>
          <w:rFonts w:ascii="Times New Roman" w:hAnsi="Times New Roman"/>
          <w:sz w:val="26"/>
          <w:szCs w:val="26"/>
        </w:rPr>
        <w:t>, средний балл снизился на 1,1 по сравнению с 2022 годом.</w:t>
      </w:r>
    </w:p>
    <w:p w:rsidR="003324E2" w:rsidRDefault="003324E2" w:rsidP="00571920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3324E2" w:rsidRPr="003324E2" w:rsidRDefault="003324E2" w:rsidP="003324E2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15</w:t>
      </w:r>
    </w:p>
    <w:p w:rsidR="003324E2" w:rsidRDefault="003324E2" w:rsidP="003324E2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3324E2">
        <w:rPr>
          <w:rFonts w:ascii="Times New Roman" w:hAnsi="Times New Roman"/>
          <w:sz w:val="26"/>
          <w:szCs w:val="26"/>
        </w:rPr>
        <w:t xml:space="preserve">Результаты ЕГЭ по </w:t>
      </w:r>
      <w:r>
        <w:rPr>
          <w:rFonts w:ascii="Times New Roman" w:hAnsi="Times New Roman"/>
          <w:sz w:val="26"/>
          <w:szCs w:val="26"/>
        </w:rPr>
        <w:t>истории – увеличилась доля выпускников</w:t>
      </w:r>
      <w:r w:rsidR="00ED54D3">
        <w:rPr>
          <w:rFonts w:ascii="Times New Roman" w:hAnsi="Times New Roman"/>
          <w:sz w:val="26"/>
          <w:szCs w:val="26"/>
        </w:rPr>
        <w:t>,</w:t>
      </w:r>
      <w:r>
        <w:rPr>
          <w:rFonts w:ascii="Times New Roman" w:hAnsi="Times New Roman"/>
          <w:sz w:val="26"/>
          <w:szCs w:val="26"/>
        </w:rPr>
        <w:t xml:space="preserve"> набравших пороговое значение, при этом увеличилась и доля обучающихся, не набравши</w:t>
      </w:r>
      <w:r w:rsidR="00590C0F">
        <w:rPr>
          <w:rFonts w:ascii="Times New Roman" w:hAnsi="Times New Roman"/>
          <w:sz w:val="26"/>
          <w:szCs w:val="26"/>
        </w:rPr>
        <w:t>х минимальное количество баллов, средний балл понизился на 1,75.</w:t>
      </w:r>
    </w:p>
    <w:p w:rsidR="003324E2" w:rsidRDefault="003324E2" w:rsidP="003324E2">
      <w:pPr>
        <w:pStyle w:val="a4"/>
        <w:jc w:val="both"/>
        <w:rPr>
          <w:rFonts w:ascii="Times New Roman" w:hAnsi="Times New Roman"/>
          <w:sz w:val="26"/>
          <w:szCs w:val="26"/>
        </w:rPr>
      </w:pPr>
    </w:p>
    <w:p w:rsidR="003324E2" w:rsidRPr="003324E2" w:rsidRDefault="003324E2" w:rsidP="003324E2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16</w:t>
      </w:r>
    </w:p>
    <w:p w:rsidR="009A1747" w:rsidRDefault="003324E2" w:rsidP="009A174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3324E2">
        <w:rPr>
          <w:rFonts w:ascii="Times New Roman" w:hAnsi="Times New Roman"/>
          <w:sz w:val="26"/>
          <w:szCs w:val="26"/>
        </w:rPr>
        <w:t xml:space="preserve">Результаты ЕГЭ по </w:t>
      </w:r>
      <w:r w:rsidR="009A1747">
        <w:rPr>
          <w:rFonts w:ascii="Times New Roman" w:hAnsi="Times New Roman"/>
          <w:sz w:val="26"/>
          <w:szCs w:val="26"/>
        </w:rPr>
        <w:t>литературе:</w:t>
      </w:r>
    </w:p>
    <w:p w:rsidR="009A1747" w:rsidRDefault="009A1747" w:rsidP="009A1747">
      <w:pPr>
        <w:pStyle w:val="a4"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увеличение доли </w:t>
      </w:r>
      <w:proofErr w:type="spellStart"/>
      <w:r>
        <w:rPr>
          <w:rFonts w:ascii="Times New Roman" w:hAnsi="Times New Roman"/>
          <w:sz w:val="26"/>
          <w:szCs w:val="26"/>
        </w:rPr>
        <w:t>высокобалльников</w:t>
      </w:r>
      <w:proofErr w:type="spellEnd"/>
      <w:r>
        <w:rPr>
          <w:rFonts w:ascii="Times New Roman" w:hAnsi="Times New Roman"/>
          <w:sz w:val="26"/>
          <w:szCs w:val="26"/>
        </w:rPr>
        <w:t>;</w:t>
      </w:r>
    </w:p>
    <w:p w:rsidR="003324E2" w:rsidRDefault="009A1747" w:rsidP="009A1747">
      <w:pPr>
        <w:pStyle w:val="a4"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снижение доли выпускников, получивших от 61 до 80 баллов;</w:t>
      </w:r>
    </w:p>
    <w:p w:rsidR="009A1747" w:rsidRDefault="009A1747" w:rsidP="009A1747">
      <w:pPr>
        <w:pStyle w:val="a4"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увеличение количества одиннадцатиклассников, не набравших</w:t>
      </w:r>
      <w:r w:rsidR="00590C0F">
        <w:rPr>
          <w:rFonts w:ascii="Times New Roman" w:hAnsi="Times New Roman"/>
          <w:sz w:val="26"/>
          <w:szCs w:val="26"/>
        </w:rPr>
        <w:t xml:space="preserve"> минимального количества баллов;</w:t>
      </w:r>
    </w:p>
    <w:p w:rsidR="00590C0F" w:rsidRPr="009A1747" w:rsidRDefault="00590C0F" w:rsidP="009A1747">
      <w:pPr>
        <w:pStyle w:val="a4"/>
        <w:numPr>
          <w:ilvl w:val="0"/>
          <w:numId w:val="33"/>
        </w:numPr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увеличение среднего балла на 0,58.</w:t>
      </w:r>
    </w:p>
    <w:p w:rsidR="009A1747" w:rsidRDefault="009A1747" w:rsidP="009A174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A1747" w:rsidRPr="003324E2" w:rsidRDefault="009A1747" w:rsidP="009A1747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17</w:t>
      </w:r>
    </w:p>
    <w:p w:rsidR="009A1747" w:rsidRDefault="009A1747" w:rsidP="00FA5DCA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Информатика – второй по популярности для сдачи ЕГЭ учебный предме</w:t>
      </w:r>
      <w:r w:rsidR="00590C0F">
        <w:rPr>
          <w:rFonts w:ascii="Times New Roman" w:hAnsi="Times New Roman"/>
          <w:sz w:val="26"/>
          <w:szCs w:val="26"/>
        </w:rPr>
        <w:t>т. По сравнению с 2022 годом – произошло снижение доли</w:t>
      </w:r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высокобалльников</w:t>
      </w:r>
      <w:proofErr w:type="spellEnd"/>
      <w:r w:rsidR="00590C0F">
        <w:rPr>
          <w:rFonts w:ascii="Times New Roman" w:hAnsi="Times New Roman"/>
          <w:sz w:val="26"/>
          <w:szCs w:val="26"/>
        </w:rPr>
        <w:t xml:space="preserve"> и количества</w:t>
      </w:r>
      <w:r>
        <w:rPr>
          <w:rFonts w:ascii="Times New Roman" w:hAnsi="Times New Roman"/>
          <w:sz w:val="26"/>
          <w:szCs w:val="26"/>
        </w:rPr>
        <w:t xml:space="preserve"> учащихся, не набрав</w:t>
      </w:r>
      <w:r w:rsidR="00590C0F">
        <w:rPr>
          <w:rFonts w:ascii="Times New Roman" w:hAnsi="Times New Roman"/>
          <w:sz w:val="26"/>
          <w:szCs w:val="26"/>
        </w:rPr>
        <w:t>ших минимальное значение баллов; также снизился и средней балл на 0,58.</w:t>
      </w:r>
    </w:p>
    <w:p w:rsidR="00FA5DCA" w:rsidRDefault="00FA5DCA" w:rsidP="00FA5DCA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9A1747" w:rsidRPr="003324E2" w:rsidRDefault="009A1747" w:rsidP="009A1747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18</w:t>
      </w:r>
    </w:p>
    <w:p w:rsidR="009A1747" w:rsidRDefault="009A1747" w:rsidP="009A174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3324E2">
        <w:rPr>
          <w:rFonts w:ascii="Times New Roman" w:hAnsi="Times New Roman"/>
          <w:sz w:val="26"/>
          <w:szCs w:val="26"/>
        </w:rPr>
        <w:t xml:space="preserve">Результаты ЕГЭ по </w:t>
      </w:r>
      <w:r>
        <w:rPr>
          <w:rFonts w:ascii="Times New Roman" w:hAnsi="Times New Roman"/>
          <w:sz w:val="26"/>
          <w:szCs w:val="26"/>
        </w:rPr>
        <w:t>английскому языку:</w:t>
      </w:r>
    </w:p>
    <w:p w:rsidR="009A1747" w:rsidRDefault="009A1747" w:rsidP="009A174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впервые за последние несколько лет появились учащиеся, не преодолевшие минимальный порог;</w:t>
      </w:r>
    </w:p>
    <w:p w:rsidR="009A1747" w:rsidRDefault="009A1747" w:rsidP="009A174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снизилась доля как </w:t>
      </w:r>
      <w:proofErr w:type="spellStart"/>
      <w:r>
        <w:rPr>
          <w:rFonts w:ascii="Times New Roman" w:hAnsi="Times New Roman"/>
          <w:sz w:val="26"/>
          <w:szCs w:val="26"/>
        </w:rPr>
        <w:t>высокобалльников</w:t>
      </w:r>
      <w:proofErr w:type="spellEnd"/>
      <w:r>
        <w:rPr>
          <w:rFonts w:ascii="Times New Roman" w:hAnsi="Times New Roman"/>
          <w:sz w:val="26"/>
          <w:szCs w:val="26"/>
        </w:rPr>
        <w:t>, так и набр</w:t>
      </w:r>
      <w:r w:rsidR="00590C0F">
        <w:rPr>
          <w:rFonts w:ascii="Times New Roman" w:hAnsi="Times New Roman"/>
          <w:sz w:val="26"/>
          <w:szCs w:val="26"/>
        </w:rPr>
        <w:t>авших от 61 до 80 баллов;</w:t>
      </w:r>
    </w:p>
    <w:p w:rsidR="00590C0F" w:rsidRDefault="00590C0F" w:rsidP="009A174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Также произошло понижение среднего балла на 8,25.</w:t>
      </w:r>
    </w:p>
    <w:p w:rsidR="009A1747" w:rsidRDefault="009A1747" w:rsidP="009A1747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736304" w:rsidRPr="008432FF" w:rsidRDefault="00736304" w:rsidP="00736304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19</w:t>
      </w:r>
    </w:p>
    <w:p w:rsidR="00736304" w:rsidRDefault="00736304" w:rsidP="00736304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Коллеги, перед вами на слайде представлены результаты основного государственного экзамена в 2023 году. На диаграмме цветом отмечена доля выпускников 9-х классов, получивших отметки «отлично», «хорошо», «удовлетворительно».</w:t>
      </w:r>
      <w:r w:rsidR="00ED54D3">
        <w:rPr>
          <w:rStyle w:val="a9"/>
          <w:rFonts w:ascii="Times New Roman" w:hAnsi="Times New Roman"/>
          <w:b w:val="0"/>
          <w:sz w:val="26"/>
          <w:szCs w:val="26"/>
        </w:rPr>
        <w:t xml:space="preserve"> С учетом резервных дней основного периода у наших девятиклассников отсутствуют неудовлетворительные результаты. </w:t>
      </w:r>
    </w:p>
    <w:p w:rsidR="00ED54D3" w:rsidRDefault="00ED54D3" w:rsidP="00ED54D3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ED54D3" w:rsidRPr="008432FF" w:rsidRDefault="00ED54D3" w:rsidP="00ED54D3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20</w:t>
      </w:r>
    </w:p>
    <w:p w:rsidR="00ED54D3" w:rsidRDefault="00ED54D3" w:rsidP="00ED54D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Также вы видите количество неудовлетворительных результатов, полученных выпускниками 9-х классов с первого раза.</w:t>
      </w:r>
    </w:p>
    <w:p w:rsidR="00ED54D3" w:rsidRDefault="00ED54D3" w:rsidP="00ED54D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ED54D3" w:rsidRPr="008432FF" w:rsidRDefault="00ED54D3" w:rsidP="00ED54D3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21</w:t>
      </w:r>
    </w:p>
    <w:p w:rsidR="00ED54D3" w:rsidRDefault="00ED54D3" w:rsidP="00ED54D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В сравнении с 2022 годом</w:t>
      </w:r>
      <w:r w:rsidR="00C0132A">
        <w:rPr>
          <w:rStyle w:val="a9"/>
          <w:rFonts w:ascii="Times New Roman" w:hAnsi="Times New Roman"/>
          <w:b w:val="0"/>
          <w:sz w:val="26"/>
          <w:szCs w:val="26"/>
        </w:rPr>
        <w:t xml:space="preserve"> по русскому языку</w:t>
      </w:r>
      <w:r>
        <w:rPr>
          <w:rStyle w:val="a9"/>
          <w:rFonts w:ascii="Times New Roman" w:hAnsi="Times New Roman"/>
          <w:b w:val="0"/>
          <w:sz w:val="26"/>
          <w:szCs w:val="26"/>
        </w:rPr>
        <w:t xml:space="preserve"> </w:t>
      </w:r>
      <w:r w:rsidR="00E75603">
        <w:rPr>
          <w:rStyle w:val="a9"/>
          <w:rFonts w:ascii="Times New Roman" w:hAnsi="Times New Roman"/>
          <w:b w:val="0"/>
          <w:sz w:val="26"/>
          <w:szCs w:val="26"/>
        </w:rPr>
        <w:t xml:space="preserve">отмечается снижение качества знаний на </w:t>
      </w:r>
      <w:r w:rsidR="00C0132A">
        <w:rPr>
          <w:rStyle w:val="a9"/>
          <w:rFonts w:ascii="Times New Roman" w:hAnsi="Times New Roman"/>
          <w:b w:val="0"/>
          <w:sz w:val="26"/>
          <w:szCs w:val="26"/>
        </w:rPr>
        <w:t>4,11</w:t>
      </w:r>
      <w:r w:rsidR="00E75603">
        <w:rPr>
          <w:rStyle w:val="a9"/>
          <w:rFonts w:ascii="Times New Roman" w:hAnsi="Times New Roman"/>
          <w:b w:val="0"/>
          <w:sz w:val="26"/>
          <w:szCs w:val="26"/>
        </w:rPr>
        <w:t>% при 100% успеваемости, которое составляет</w:t>
      </w:r>
      <w:r w:rsidR="00C0132A">
        <w:rPr>
          <w:rStyle w:val="a9"/>
          <w:rFonts w:ascii="Times New Roman" w:hAnsi="Times New Roman"/>
          <w:b w:val="0"/>
          <w:sz w:val="26"/>
          <w:szCs w:val="26"/>
        </w:rPr>
        <w:t xml:space="preserve"> 83,49</w:t>
      </w:r>
      <w:r w:rsidR="00E75603">
        <w:rPr>
          <w:rStyle w:val="a9"/>
          <w:rFonts w:ascii="Times New Roman" w:hAnsi="Times New Roman"/>
          <w:b w:val="0"/>
          <w:sz w:val="26"/>
          <w:szCs w:val="26"/>
        </w:rPr>
        <w:t>%.</w:t>
      </w:r>
    </w:p>
    <w:p w:rsidR="00E75603" w:rsidRDefault="00E75603" w:rsidP="00ED54D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E75603" w:rsidRPr="008432FF" w:rsidRDefault="00E75603" w:rsidP="00E75603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22</w:t>
      </w:r>
    </w:p>
    <w:p w:rsidR="00E75603" w:rsidRDefault="00E75603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 xml:space="preserve">По математике качество знаний увеличилось на </w:t>
      </w:r>
      <w:r w:rsidR="00C0132A">
        <w:rPr>
          <w:rStyle w:val="a9"/>
          <w:rFonts w:ascii="Times New Roman" w:hAnsi="Times New Roman"/>
          <w:b w:val="0"/>
          <w:sz w:val="26"/>
          <w:szCs w:val="26"/>
        </w:rPr>
        <w:t>6,06</w:t>
      </w:r>
      <w:r>
        <w:rPr>
          <w:rStyle w:val="a9"/>
          <w:rFonts w:ascii="Times New Roman" w:hAnsi="Times New Roman"/>
          <w:b w:val="0"/>
          <w:sz w:val="26"/>
          <w:szCs w:val="26"/>
        </w:rPr>
        <w:t>%, но при этом оно достаточно низкое и не достигает 50%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 xml:space="preserve"> (44,44%)</w:t>
      </w:r>
      <w:r>
        <w:rPr>
          <w:rStyle w:val="a9"/>
          <w:rFonts w:ascii="Times New Roman" w:hAnsi="Times New Roman"/>
          <w:b w:val="0"/>
          <w:sz w:val="26"/>
          <w:szCs w:val="26"/>
        </w:rPr>
        <w:t>.</w:t>
      </w:r>
    </w:p>
    <w:p w:rsidR="00E75603" w:rsidRDefault="00E75603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E75603" w:rsidRPr="008432FF" w:rsidRDefault="00E75603" w:rsidP="00E75603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23</w:t>
      </w:r>
    </w:p>
    <w:p w:rsidR="00E75603" w:rsidRDefault="00E75603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Обществознание – один из самых массовых учебных предметов для сдачи ОГЭ. Отмечается снижение качеств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 xml:space="preserve">а знаний по обществознанию на 14,81 </w:t>
      </w:r>
      <w:r>
        <w:rPr>
          <w:rStyle w:val="a9"/>
          <w:rFonts w:ascii="Times New Roman" w:hAnsi="Times New Roman"/>
          <w:b w:val="0"/>
          <w:sz w:val="26"/>
          <w:szCs w:val="26"/>
        </w:rPr>
        <w:t xml:space="preserve">% и составляет 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>50,1</w:t>
      </w:r>
      <w:r>
        <w:rPr>
          <w:rStyle w:val="a9"/>
          <w:rFonts w:ascii="Times New Roman" w:hAnsi="Times New Roman"/>
          <w:b w:val="0"/>
          <w:sz w:val="26"/>
          <w:szCs w:val="26"/>
        </w:rPr>
        <w:t>%.</w:t>
      </w:r>
    </w:p>
    <w:p w:rsidR="00E75603" w:rsidRDefault="00E75603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E75603" w:rsidRPr="008432FF" w:rsidRDefault="00E75603" w:rsidP="00E75603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24</w:t>
      </w:r>
    </w:p>
    <w:p w:rsidR="00E75603" w:rsidRDefault="00E75603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 xml:space="preserve">Также ухудшились результаты ОГЭ по: </w:t>
      </w:r>
    </w:p>
    <w:p w:rsidR="00E75603" w:rsidRDefault="00E75603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 xml:space="preserve">- информатике на 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 xml:space="preserve">5,68 </w:t>
      </w:r>
      <w:r w:rsidR="0073382D">
        <w:rPr>
          <w:rStyle w:val="a9"/>
          <w:rFonts w:ascii="Times New Roman" w:hAnsi="Times New Roman"/>
          <w:b w:val="0"/>
          <w:sz w:val="26"/>
          <w:szCs w:val="26"/>
        </w:rPr>
        <w:t>%</w:t>
      </w:r>
    </w:p>
    <w:p w:rsidR="0073382D" w:rsidRDefault="0073382D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73382D" w:rsidRPr="008432FF" w:rsidRDefault="0073382D" w:rsidP="0073382D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25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 xml:space="preserve">-биологии на 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>5,56</w:t>
      </w:r>
      <w:r>
        <w:rPr>
          <w:rStyle w:val="a9"/>
          <w:rFonts w:ascii="Times New Roman" w:hAnsi="Times New Roman"/>
          <w:b w:val="0"/>
          <w:sz w:val="26"/>
          <w:szCs w:val="26"/>
        </w:rPr>
        <w:t>%.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E75603" w:rsidRPr="008432FF" w:rsidRDefault="0073382D" w:rsidP="00E75603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26</w:t>
      </w:r>
    </w:p>
    <w:p w:rsidR="00E75603" w:rsidRDefault="00E75603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 xml:space="preserve">География – один из самых популярных учебных предметов среди девятиклассников. Качество знаний увеличилось на 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>4,83% п</w:t>
      </w:r>
      <w:r>
        <w:rPr>
          <w:rStyle w:val="a9"/>
          <w:rFonts w:ascii="Times New Roman" w:hAnsi="Times New Roman"/>
          <w:b w:val="0"/>
          <w:sz w:val="26"/>
          <w:szCs w:val="26"/>
        </w:rPr>
        <w:t>о сравнению с 2022 годом.</w:t>
      </w:r>
    </w:p>
    <w:p w:rsidR="00E75603" w:rsidRDefault="00E75603" w:rsidP="00E75603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73382D" w:rsidRPr="008432FF" w:rsidRDefault="00E75603" w:rsidP="0073382D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 xml:space="preserve"> </w:t>
      </w:r>
      <w:r w:rsidR="0073382D">
        <w:rPr>
          <w:rFonts w:ascii="Times New Roman" w:hAnsi="Times New Roman"/>
          <w:b/>
          <w:sz w:val="26"/>
          <w:szCs w:val="26"/>
        </w:rPr>
        <w:t>Слайд 27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Также улучшились результаты ОГЭ по сравнению в 2022 годом: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lastRenderedPageBreak/>
        <w:t>- по истории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 xml:space="preserve"> на 5,75%</w:t>
      </w:r>
      <w:r>
        <w:rPr>
          <w:rStyle w:val="a9"/>
          <w:rFonts w:ascii="Times New Roman" w:hAnsi="Times New Roman"/>
          <w:b w:val="0"/>
          <w:sz w:val="26"/>
          <w:szCs w:val="26"/>
        </w:rPr>
        <w:t xml:space="preserve">, 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73382D" w:rsidRPr="008432FF" w:rsidRDefault="0073382D" w:rsidP="0073382D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28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- физике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 xml:space="preserve"> на 2,68%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73382D" w:rsidRPr="008432FF" w:rsidRDefault="0073382D" w:rsidP="0073382D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29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- химии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 xml:space="preserve"> на 1,97%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73382D" w:rsidRPr="008432FF" w:rsidRDefault="0073382D" w:rsidP="0073382D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30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- английскому языку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 xml:space="preserve"> на 2,94%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73382D" w:rsidRPr="008432FF" w:rsidRDefault="0073382D" w:rsidP="0073382D">
      <w:pPr>
        <w:pStyle w:val="a4"/>
        <w:tabs>
          <w:tab w:val="left" w:pos="284"/>
        </w:tabs>
        <w:ind w:right="-143"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Слайд 31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>- и литературе</w:t>
      </w:r>
      <w:r w:rsidR="00D31C5E">
        <w:rPr>
          <w:rStyle w:val="a9"/>
          <w:rFonts w:ascii="Times New Roman" w:hAnsi="Times New Roman"/>
          <w:b w:val="0"/>
          <w:sz w:val="26"/>
          <w:szCs w:val="26"/>
        </w:rPr>
        <w:t xml:space="preserve"> на 2,26%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FA5DCA" w:rsidRDefault="00FA5DCA" w:rsidP="00FA5DCA">
      <w:pPr>
        <w:pStyle w:val="a4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Слайд 32</w:t>
      </w:r>
    </w:p>
    <w:p w:rsidR="00D31C5E" w:rsidRDefault="00D31C5E" w:rsidP="00D31C5E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 xml:space="preserve">В 2023 году 138 выпускников 11-х классов получили аттестат о среднем общем образовании с отличием и награждены </w:t>
      </w:r>
      <w:r w:rsidRPr="000D58CA">
        <w:rPr>
          <w:rFonts w:ascii="Times New Roman" w:hAnsi="Times New Roman"/>
          <w:bCs/>
          <w:sz w:val="26"/>
          <w:szCs w:val="26"/>
        </w:rPr>
        <w:t>федеральной медалью «За особые успехи в учении».</w:t>
      </w:r>
    </w:p>
    <w:p w:rsidR="00D31C5E" w:rsidRDefault="00D31C5E" w:rsidP="00D31C5E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2023 – 138 человек, 2022 – 130 человек, 2021 – 177 человек.</w:t>
      </w:r>
    </w:p>
    <w:p w:rsidR="00FA5DCA" w:rsidRDefault="00FA5DCA" w:rsidP="00104AC5">
      <w:pPr>
        <w:pStyle w:val="a4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104AC5" w:rsidRDefault="00FA5DCA" w:rsidP="00104AC5">
      <w:pPr>
        <w:pStyle w:val="a4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Слайд 33</w:t>
      </w:r>
    </w:p>
    <w:p w:rsidR="00104AC5" w:rsidRDefault="00FA5DCA" w:rsidP="00104AC5">
      <w:pPr>
        <w:pStyle w:val="a4"/>
        <w:ind w:firstLine="709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По окончании 2022/2023 учебного года 2 выпускника 11 классов не получили аттестаты о среднем общем образовании после сдачи ЕГЭ в основной период. Но данные учащиеся принимали участие в ЕГЭ в сентябре, успешно сдали экзамен по математике и получили аттестаты.</w:t>
      </w:r>
    </w:p>
    <w:p w:rsidR="0073382D" w:rsidRDefault="0073382D" w:rsidP="00FA5DCA">
      <w:pPr>
        <w:pStyle w:val="a4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6F1099" w:rsidRDefault="0073382D" w:rsidP="006F1099">
      <w:pPr>
        <w:pStyle w:val="a4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Style w:val="a9"/>
          <w:rFonts w:ascii="Times New Roman" w:hAnsi="Times New Roman"/>
          <w:b w:val="0"/>
          <w:sz w:val="26"/>
          <w:szCs w:val="26"/>
        </w:rPr>
        <w:t xml:space="preserve"> </w:t>
      </w:r>
      <w:r w:rsidR="00E555EF">
        <w:rPr>
          <w:rFonts w:ascii="Times New Roman" w:hAnsi="Times New Roman"/>
          <w:b/>
          <w:bCs/>
          <w:sz w:val="26"/>
          <w:szCs w:val="26"/>
        </w:rPr>
        <w:t>Слайд 34</w:t>
      </w:r>
      <w:r w:rsidR="006F1099" w:rsidRPr="000D58CA">
        <w:rPr>
          <w:rFonts w:ascii="Times New Roman" w:hAnsi="Times New Roman"/>
          <w:b/>
          <w:bCs/>
          <w:sz w:val="26"/>
          <w:szCs w:val="26"/>
        </w:rPr>
        <w:t>.</w:t>
      </w:r>
    </w:p>
    <w:p w:rsidR="00104AC5" w:rsidRPr="008D52E5" w:rsidRDefault="00104AC5" w:rsidP="00104AC5">
      <w:pPr>
        <w:pStyle w:val="a4"/>
        <w:ind w:firstLine="709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="00B3797D">
        <w:rPr>
          <w:rFonts w:ascii="Times New Roman" w:hAnsi="Times New Roman"/>
          <w:sz w:val="26"/>
          <w:szCs w:val="26"/>
        </w:rPr>
        <w:t>егодня мы подвели итоги ГИА 2023</w:t>
      </w:r>
      <w:r>
        <w:rPr>
          <w:rFonts w:ascii="Times New Roman" w:hAnsi="Times New Roman"/>
          <w:sz w:val="26"/>
          <w:szCs w:val="26"/>
        </w:rPr>
        <w:t xml:space="preserve"> года, но уже сейчас идет подготовка к участию в ГИА 202</w:t>
      </w:r>
      <w:r w:rsidR="00B3797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 года.</w:t>
      </w:r>
    </w:p>
    <w:p w:rsidR="00B3797D" w:rsidRPr="00B3797D" w:rsidRDefault="00104AC5" w:rsidP="00B3797D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 w:rsidRPr="00B3797D">
        <w:rPr>
          <w:rFonts w:ascii="Times New Roman" w:hAnsi="Times New Roman"/>
          <w:sz w:val="26"/>
          <w:szCs w:val="26"/>
        </w:rPr>
        <w:t xml:space="preserve">В целях отработки организационных и технологических процедур, осуществляемых при проведении единого и основного государственного экзамена </w:t>
      </w:r>
      <w:r w:rsidR="00B3797D" w:rsidRPr="00B3797D">
        <w:rPr>
          <w:rFonts w:ascii="Times New Roman" w:hAnsi="Times New Roman"/>
          <w:sz w:val="26"/>
          <w:szCs w:val="26"/>
        </w:rPr>
        <w:t xml:space="preserve">3 октября, состоялось </w:t>
      </w:r>
      <w:r w:rsidRPr="00B3797D">
        <w:rPr>
          <w:rFonts w:ascii="Times New Roman" w:hAnsi="Times New Roman"/>
          <w:sz w:val="26"/>
          <w:szCs w:val="26"/>
        </w:rPr>
        <w:t>всероссийское тренировочное мероприятие по учебным предметам «Английский яз</w:t>
      </w:r>
      <w:r w:rsidR="00B3797D" w:rsidRPr="00B3797D">
        <w:rPr>
          <w:rFonts w:ascii="Times New Roman" w:hAnsi="Times New Roman"/>
          <w:sz w:val="26"/>
          <w:szCs w:val="26"/>
        </w:rPr>
        <w:t>ык» и «Информатика» в 5 ППЭ ЕГЭ.</w:t>
      </w:r>
    </w:p>
    <w:p w:rsidR="00104AC5" w:rsidRDefault="00B3797D" w:rsidP="00B3797D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104AC5">
        <w:rPr>
          <w:rFonts w:ascii="Times New Roman" w:hAnsi="Times New Roman"/>
          <w:sz w:val="26"/>
          <w:szCs w:val="26"/>
        </w:rPr>
        <w:t xml:space="preserve"> декабря 202</w:t>
      </w:r>
      <w:r>
        <w:rPr>
          <w:rFonts w:ascii="Times New Roman" w:hAnsi="Times New Roman"/>
          <w:sz w:val="26"/>
          <w:szCs w:val="26"/>
        </w:rPr>
        <w:t>3</w:t>
      </w:r>
      <w:r w:rsidR="00104AC5">
        <w:rPr>
          <w:rFonts w:ascii="Times New Roman" w:hAnsi="Times New Roman"/>
          <w:sz w:val="26"/>
          <w:szCs w:val="26"/>
        </w:rPr>
        <w:t xml:space="preserve"> года выпускники 11-х классов приняли участие в написании итогового сочинения (изложения), которое является допуском к государственной итоговой аттестации по образовательным программам среднего общего образования.</w:t>
      </w:r>
    </w:p>
    <w:p w:rsidR="00104AC5" w:rsidRDefault="00B3797D" w:rsidP="00104AC5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949</w:t>
      </w:r>
      <w:r w:rsidR="00104AC5">
        <w:rPr>
          <w:rFonts w:ascii="Times New Roman" w:hAnsi="Times New Roman"/>
          <w:sz w:val="26"/>
          <w:szCs w:val="26"/>
        </w:rPr>
        <w:t xml:space="preserve"> выпускников 11-х классов </w:t>
      </w:r>
      <w:r>
        <w:rPr>
          <w:rFonts w:ascii="Times New Roman" w:hAnsi="Times New Roman"/>
          <w:sz w:val="26"/>
          <w:szCs w:val="26"/>
        </w:rPr>
        <w:t>получили «Зачет» по итоговому сочинению (изложению)</w:t>
      </w:r>
      <w:r w:rsidR="00104AC5">
        <w:rPr>
          <w:rFonts w:ascii="Times New Roman" w:hAnsi="Times New Roman"/>
          <w:sz w:val="26"/>
          <w:szCs w:val="26"/>
        </w:rPr>
        <w:t xml:space="preserve">. </w:t>
      </w:r>
    </w:p>
    <w:p w:rsidR="00104AC5" w:rsidRDefault="00104AC5" w:rsidP="00104AC5">
      <w:pPr>
        <w:pStyle w:val="a4"/>
        <w:ind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Для девятиклассников </w:t>
      </w:r>
      <w:r w:rsidR="00B3797D">
        <w:rPr>
          <w:rFonts w:ascii="Times New Roman" w:hAnsi="Times New Roman"/>
          <w:sz w:val="26"/>
          <w:szCs w:val="26"/>
        </w:rPr>
        <w:t>14</w:t>
      </w:r>
      <w:r>
        <w:rPr>
          <w:rFonts w:ascii="Times New Roman" w:hAnsi="Times New Roman"/>
          <w:sz w:val="26"/>
          <w:szCs w:val="26"/>
        </w:rPr>
        <w:t xml:space="preserve"> февраля состоится итоговое собеседование, которое является допуском к государственной итоговой аттестации по образовательным программам основного общего образования. </w:t>
      </w:r>
    </w:p>
    <w:p w:rsidR="0073382D" w:rsidRDefault="0073382D" w:rsidP="0073382D">
      <w:pPr>
        <w:pStyle w:val="a4"/>
        <w:ind w:firstLine="567"/>
        <w:jc w:val="both"/>
        <w:rPr>
          <w:rStyle w:val="a9"/>
          <w:rFonts w:ascii="Times New Roman" w:hAnsi="Times New Roman"/>
          <w:b w:val="0"/>
          <w:sz w:val="26"/>
          <w:szCs w:val="26"/>
        </w:rPr>
      </w:pPr>
    </w:p>
    <w:p w:rsidR="003324E2" w:rsidRPr="00D21AE2" w:rsidRDefault="00E555EF" w:rsidP="00D21AE2">
      <w:pPr>
        <w:pStyle w:val="a4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6"/>
        </w:rPr>
        <w:t>Слайд 35</w:t>
      </w:r>
      <w:r w:rsidRPr="000D58CA">
        <w:rPr>
          <w:rFonts w:ascii="Times New Roman" w:hAnsi="Times New Roman"/>
          <w:b/>
          <w:bCs/>
          <w:sz w:val="26"/>
          <w:szCs w:val="26"/>
        </w:rPr>
        <w:t>.</w:t>
      </w:r>
    </w:p>
    <w:p w:rsidR="00D21AE2" w:rsidRDefault="00D21AE2" w:rsidP="00D21AE2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r w:rsidRPr="00D21AE2">
        <w:rPr>
          <w:rFonts w:ascii="Times New Roman" w:hAnsi="Times New Roman"/>
          <w:sz w:val="26"/>
          <w:szCs w:val="26"/>
        </w:rPr>
        <w:t xml:space="preserve">Таким образом, </w:t>
      </w:r>
      <w:r w:rsidR="00246EFD">
        <w:rPr>
          <w:rFonts w:ascii="Times New Roman" w:hAnsi="Times New Roman"/>
          <w:sz w:val="26"/>
          <w:szCs w:val="26"/>
        </w:rPr>
        <w:t xml:space="preserve">итоги экзаменационной кампании 2023 года носят </w:t>
      </w:r>
      <w:proofErr w:type="gramStart"/>
      <w:r>
        <w:rPr>
          <w:rFonts w:ascii="Times New Roman" w:hAnsi="Times New Roman"/>
          <w:sz w:val="26"/>
          <w:szCs w:val="26"/>
        </w:rPr>
        <w:t>большую</w:t>
      </w:r>
      <w:proofErr w:type="gramEnd"/>
      <w:r>
        <w:rPr>
          <w:rFonts w:ascii="Times New Roman" w:hAnsi="Times New Roman"/>
          <w:sz w:val="26"/>
          <w:szCs w:val="26"/>
        </w:rPr>
        <w:t xml:space="preserve"> </w:t>
      </w:r>
      <w:r w:rsidRPr="00D21AE2">
        <w:rPr>
          <w:rFonts w:ascii="Times New Roman" w:hAnsi="Times New Roman"/>
          <w:sz w:val="26"/>
          <w:szCs w:val="26"/>
        </w:rPr>
        <w:t>информационную наполненность и при</w:t>
      </w:r>
      <w:r>
        <w:rPr>
          <w:rFonts w:ascii="Times New Roman" w:hAnsi="Times New Roman"/>
          <w:sz w:val="26"/>
          <w:szCs w:val="26"/>
        </w:rPr>
        <w:t xml:space="preserve"> умелом использовании позволят </w:t>
      </w:r>
      <w:r w:rsidRPr="00D21AE2">
        <w:rPr>
          <w:rFonts w:ascii="Times New Roman" w:hAnsi="Times New Roman"/>
          <w:sz w:val="26"/>
          <w:szCs w:val="26"/>
        </w:rPr>
        <w:t>обеспечить совершенствование образо</w:t>
      </w:r>
      <w:r>
        <w:rPr>
          <w:rFonts w:ascii="Times New Roman" w:hAnsi="Times New Roman"/>
          <w:sz w:val="26"/>
          <w:szCs w:val="26"/>
        </w:rPr>
        <w:t xml:space="preserve">вательной деятельности и </w:t>
      </w:r>
      <w:r w:rsidR="00246EFD">
        <w:rPr>
          <w:rFonts w:ascii="Times New Roman" w:hAnsi="Times New Roman"/>
          <w:sz w:val="26"/>
          <w:szCs w:val="26"/>
        </w:rPr>
        <w:t>м</w:t>
      </w:r>
      <w:r>
        <w:rPr>
          <w:rFonts w:ascii="Times New Roman" w:hAnsi="Times New Roman"/>
          <w:sz w:val="26"/>
          <w:szCs w:val="26"/>
        </w:rPr>
        <w:t>етодической работы.</w:t>
      </w:r>
    </w:p>
    <w:p w:rsidR="003324E2" w:rsidRDefault="00D21AE2" w:rsidP="00D21AE2">
      <w:pPr>
        <w:pStyle w:val="a4"/>
        <w:ind w:firstLine="709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 xml:space="preserve">Во многом результаты ГИА – это </w:t>
      </w:r>
      <w:r w:rsidRPr="00D21AE2">
        <w:rPr>
          <w:rFonts w:ascii="Times New Roman" w:hAnsi="Times New Roman"/>
          <w:sz w:val="26"/>
          <w:szCs w:val="26"/>
        </w:rPr>
        <w:t xml:space="preserve">ориентиры для планирования </w:t>
      </w:r>
      <w:proofErr w:type="spellStart"/>
      <w:r w:rsidRPr="00D21AE2">
        <w:rPr>
          <w:rFonts w:ascii="Times New Roman" w:hAnsi="Times New Roman"/>
          <w:sz w:val="26"/>
          <w:szCs w:val="26"/>
        </w:rPr>
        <w:t>внутришкол</w:t>
      </w:r>
      <w:r>
        <w:rPr>
          <w:rFonts w:ascii="Times New Roman" w:hAnsi="Times New Roman"/>
          <w:sz w:val="26"/>
          <w:szCs w:val="26"/>
        </w:rPr>
        <w:t>ьного</w:t>
      </w:r>
      <w:proofErr w:type="spellEnd"/>
      <w:r>
        <w:rPr>
          <w:rFonts w:ascii="Times New Roman" w:hAnsi="Times New Roman"/>
          <w:sz w:val="26"/>
          <w:szCs w:val="26"/>
        </w:rPr>
        <w:t xml:space="preserve"> контроля и осуществления </w:t>
      </w:r>
      <w:r w:rsidRPr="00D21AE2">
        <w:rPr>
          <w:rFonts w:ascii="Times New Roman" w:hAnsi="Times New Roman"/>
          <w:sz w:val="26"/>
          <w:szCs w:val="26"/>
        </w:rPr>
        <w:t>адресного повыше</w:t>
      </w:r>
      <w:r w:rsidR="00246EFD">
        <w:rPr>
          <w:rFonts w:ascii="Times New Roman" w:hAnsi="Times New Roman"/>
          <w:sz w:val="26"/>
          <w:szCs w:val="26"/>
        </w:rPr>
        <w:t>ния квалификации,</w:t>
      </w:r>
      <w:r w:rsidRPr="00D21AE2">
        <w:rPr>
          <w:rFonts w:ascii="Times New Roman" w:hAnsi="Times New Roman"/>
          <w:sz w:val="26"/>
          <w:szCs w:val="26"/>
        </w:rPr>
        <w:t xml:space="preserve"> повод для ко</w:t>
      </w:r>
      <w:r>
        <w:rPr>
          <w:rFonts w:ascii="Times New Roman" w:hAnsi="Times New Roman"/>
          <w:sz w:val="26"/>
          <w:szCs w:val="26"/>
        </w:rPr>
        <w:t xml:space="preserve">рректировки программ развития, </w:t>
      </w:r>
      <w:r w:rsidRPr="00D21AE2">
        <w:rPr>
          <w:rFonts w:ascii="Times New Roman" w:hAnsi="Times New Roman"/>
          <w:sz w:val="26"/>
          <w:szCs w:val="26"/>
        </w:rPr>
        <w:t xml:space="preserve">обеспечения </w:t>
      </w:r>
      <w:proofErr w:type="gramStart"/>
      <w:r w:rsidRPr="00D21AE2">
        <w:rPr>
          <w:rFonts w:ascii="Times New Roman" w:hAnsi="Times New Roman"/>
          <w:sz w:val="26"/>
          <w:szCs w:val="26"/>
        </w:rPr>
        <w:t xml:space="preserve">объективности </w:t>
      </w:r>
      <w:r w:rsidRPr="00D21AE2">
        <w:rPr>
          <w:rFonts w:ascii="Times New Roman" w:hAnsi="Times New Roman"/>
          <w:sz w:val="26"/>
          <w:szCs w:val="26"/>
        </w:rPr>
        <w:lastRenderedPageBreak/>
        <w:t>функциониров</w:t>
      </w:r>
      <w:r>
        <w:rPr>
          <w:rFonts w:ascii="Times New Roman" w:hAnsi="Times New Roman"/>
          <w:sz w:val="26"/>
          <w:szCs w:val="26"/>
        </w:rPr>
        <w:t xml:space="preserve">ания внутренней системы оценки </w:t>
      </w:r>
      <w:r w:rsidRPr="00D21AE2">
        <w:rPr>
          <w:rFonts w:ascii="Times New Roman" w:hAnsi="Times New Roman"/>
          <w:sz w:val="26"/>
          <w:szCs w:val="26"/>
        </w:rPr>
        <w:t>качества</w:t>
      </w:r>
      <w:proofErr w:type="gramEnd"/>
      <w:r w:rsidRPr="00D21AE2">
        <w:rPr>
          <w:rFonts w:ascii="Times New Roman" w:hAnsi="Times New Roman"/>
          <w:sz w:val="26"/>
          <w:szCs w:val="26"/>
        </w:rPr>
        <w:t xml:space="preserve"> образования, разработки</w:t>
      </w:r>
      <w:r>
        <w:rPr>
          <w:rFonts w:ascii="Times New Roman" w:hAnsi="Times New Roman"/>
          <w:sz w:val="26"/>
          <w:szCs w:val="26"/>
        </w:rPr>
        <w:t xml:space="preserve"> «дорожных карт» по устранению </w:t>
      </w:r>
      <w:r w:rsidRPr="00D21AE2">
        <w:rPr>
          <w:rFonts w:ascii="Times New Roman" w:hAnsi="Times New Roman"/>
          <w:sz w:val="26"/>
          <w:szCs w:val="26"/>
        </w:rPr>
        <w:t>выявленных проблем</w:t>
      </w:r>
      <w:r w:rsidR="00246EFD">
        <w:rPr>
          <w:rFonts w:ascii="Times New Roman" w:hAnsi="Times New Roman"/>
          <w:sz w:val="26"/>
          <w:szCs w:val="26"/>
        </w:rPr>
        <w:t>.</w:t>
      </w:r>
    </w:p>
    <w:sectPr w:rsidR="003324E2" w:rsidSect="00246EFD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30262D"/>
    <w:multiLevelType w:val="hybridMultilevel"/>
    <w:tmpl w:val="5370720A"/>
    <w:lvl w:ilvl="0" w:tplc="375AC38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B5F7D86"/>
    <w:multiLevelType w:val="hybridMultilevel"/>
    <w:tmpl w:val="BF9AF6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6573013"/>
    <w:multiLevelType w:val="hybridMultilevel"/>
    <w:tmpl w:val="E716BD5C"/>
    <w:lvl w:ilvl="0" w:tplc="8DD2540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6A72F22"/>
    <w:multiLevelType w:val="hybridMultilevel"/>
    <w:tmpl w:val="C836425A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83E3B91"/>
    <w:multiLevelType w:val="hybridMultilevel"/>
    <w:tmpl w:val="BC36F4DA"/>
    <w:lvl w:ilvl="0" w:tplc="793426B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21E57BEF"/>
    <w:multiLevelType w:val="hybridMultilevel"/>
    <w:tmpl w:val="A0C06436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3F645D5"/>
    <w:multiLevelType w:val="hybridMultilevel"/>
    <w:tmpl w:val="84FE93AC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773496"/>
    <w:multiLevelType w:val="hybridMultilevel"/>
    <w:tmpl w:val="5524DBFC"/>
    <w:lvl w:ilvl="0" w:tplc="2C7E4D3C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73D15BD"/>
    <w:multiLevelType w:val="multilevel"/>
    <w:tmpl w:val="884AF5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E52388E"/>
    <w:multiLevelType w:val="hybridMultilevel"/>
    <w:tmpl w:val="BDE81332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5B22B69"/>
    <w:multiLevelType w:val="hybridMultilevel"/>
    <w:tmpl w:val="468E4560"/>
    <w:lvl w:ilvl="0" w:tplc="2C7E4D3C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>
    <w:nsid w:val="365521CD"/>
    <w:multiLevelType w:val="hybridMultilevel"/>
    <w:tmpl w:val="E51CEA12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80C625C"/>
    <w:multiLevelType w:val="hybridMultilevel"/>
    <w:tmpl w:val="6BFAB30C"/>
    <w:lvl w:ilvl="0" w:tplc="79342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A452E4C"/>
    <w:multiLevelType w:val="hybridMultilevel"/>
    <w:tmpl w:val="67EE8AB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AE359E8"/>
    <w:multiLevelType w:val="hybridMultilevel"/>
    <w:tmpl w:val="6C0A37B0"/>
    <w:lvl w:ilvl="0" w:tplc="2DAA3250">
      <w:start w:val="2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6B3962"/>
    <w:multiLevelType w:val="hybridMultilevel"/>
    <w:tmpl w:val="990CC986"/>
    <w:lvl w:ilvl="0" w:tplc="DDC8ED1A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24A4EA1"/>
    <w:multiLevelType w:val="hybridMultilevel"/>
    <w:tmpl w:val="6132383C"/>
    <w:lvl w:ilvl="0" w:tplc="793426B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441C2BAA"/>
    <w:multiLevelType w:val="hybridMultilevel"/>
    <w:tmpl w:val="A62C8BA6"/>
    <w:lvl w:ilvl="0" w:tplc="F0707FC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C320BB"/>
    <w:multiLevelType w:val="hybridMultilevel"/>
    <w:tmpl w:val="BF907062"/>
    <w:lvl w:ilvl="0" w:tplc="914A2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EA10C1"/>
    <w:multiLevelType w:val="hybridMultilevel"/>
    <w:tmpl w:val="F1E44BDC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B3E97"/>
    <w:multiLevelType w:val="hybridMultilevel"/>
    <w:tmpl w:val="C4908160"/>
    <w:lvl w:ilvl="0" w:tplc="2C7E4D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EB77F3F"/>
    <w:multiLevelType w:val="hybridMultilevel"/>
    <w:tmpl w:val="F118C430"/>
    <w:lvl w:ilvl="0" w:tplc="793426B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3">
    <w:nsid w:val="528167D4"/>
    <w:multiLevelType w:val="hybridMultilevel"/>
    <w:tmpl w:val="11BCC7A8"/>
    <w:lvl w:ilvl="0" w:tplc="79342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55D81830"/>
    <w:multiLevelType w:val="hybridMultilevel"/>
    <w:tmpl w:val="2118D7E0"/>
    <w:lvl w:ilvl="0" w:tplc="793426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28E27F7"/>
    <w:multiLevelType w:val="hybridMultilevel"/>
    <w:tmpl w:val="AE5C83C4"/>
    <w:lvl w:ilvl="0" w:tplc="2C7E4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2C26B1"/>
    <w:multiLevelType w:val="hybridMultilevel"/>
    <w:tmpl w:val="17AEE6AC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1132C9"/>
    <w:multiLevelType w:val="hybridMultilevel"/>
    <w:tmpl w:val="41F47A88"/>
    <w:lvl w:ilvl="0" w:tplc="2C7E4D3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DB919C9"/>
    <w:multiLevelType w:val="hybridMultilevel"/>
    <w:tmpl w:val="D076F084"/>
    <w:lvl w:ilvl="0" w:tplc="793426BA">
      <w:start w:val="1"/>
      <w:numFmt w:val="bullet"/>
      <w:lvlText w:val=""/>
      <w:lvlJc w:val="left"/>
      <w:pPr>
        <w:ind w:left="21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</w:abstractNum>
  <w:abstractNum w:abstractNumId="29">
    <w:nsid w:val="6E0F0C44"/>
    <w:multiLevelType w:val="hybridMultilevel"/>
    <w:tmpl w:val="79424470"/>
    <w:lvl w:ilvl="0" w:tplc="914A29E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11A4BF6"/>
    <w:multiLevelType w:val="hybridMultilevel"/>
    <w:tmpl w:val="51B886B8"/>
    <w:lvl w:ilvl="0" w:tplc="44BA1EF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76614C1D"/>
    <w:multiLevelType w:val="hybridMultilevel"/>
    <w:tmpl w:val="41C23324"/>
    <w:lvl w:ilvl="0" w:tplc="1FCA047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BDC7932"/>
    <w:multiLevelType w:val="hybridMultilevel"/>
    <w:tmpl w:val="9E3CF3CE"/>
    <w:lvl w:ilvl="0" w:tplc="793426B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23"/>
  </w:num>
  <w:num w:numId="4">
    <w:abstractNumId w:val="32"/>
  </w:num>
  <w:num w:numId="5">
    <w:abstractNumId w:val="2"/>
  </w:num>
  <w:num w:numId="6">
    <w:abstractNumId w:val="8"/>
  </w:num>
  <w:num w:numId="7">
    <w:abstractNumId w:val="7"/>
  </w:num>
  <w:num w:numId="8">
    <w:abstractNumId w:val="22"/>
  </w:num>
  <w:num w:numId="9">
    <w:abstractNumId w:val="13"/>
  </w:num>
  <w:num w:numId="10">
    <w:abstractNumId w:val="24"/>
  </w:num>
  <w:num w:numId="11">
    <w:abstractNumId w:val="28"/>
  </w:num>
  <w:num w:numId="12">
    <w:abstractNumId w:val="17"/>
  </w:num>
  <w:num w:numId="13">
    <w:abstractNumId w:val="14"/>
  </w:num>
  <w:num w:numId="14">
    <w:abstractNumId w:val="29"/>
  </w:num>
  <w:num w:numId="15">
    <w:abstractNumId w:val="6"/>
  </w:num>
  <w:num w:numId="16">
    <w:abstractNumId w:val="26"/>
  </w:num>
  <w:num w:numId="17">
    <w:abstractNumId w:val="21"/>
  </w:num>
  <w:num w:numId="18">
    <w:abstractNumId w:val="4"/>
  </w:num>
  <w:num w:numId="19">
    <w:abstractNumId w:val="10"/>
  </w:num>
  <w:num w:numId="20">
    <w:abstractNumId w:val="12"/>
  </w:num>
  <w:num w:numId="21">
    <w:abstractNumId w:val="27"/>
  </w:num>
  <w:num w:numId="22">
    <w:abstractNumId w:val="25"/>
  </w:num>
  <w:num w:numId="23">
    <w:abstractNumId w:val="18"/>
  </w:num>
  <w:num w:numId="2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19"/>
  </w:num>
  <w:num w:numId="27">
    <w:abstractNumId w:val="3"/>
  </w:num>
  <w:num w:numId="28">
    <w:abstractNumId w:val="1"/>
  </w:num>
  <w:num w:numId="29">
    <w:abstractNumId w:val="15"/>
  </w:num>
  <w:num w:numId="30">
    <w:abstractNumId w:val="20"/>
  </w:num>
  <w:num w:numId="31">
    <w:abstractNumId w:val="0"/>
  </w:num>
  <w:num w:numId="32">
    <w:abstractNumId w:val="30"/>
  </w:num>
  <w:num w:numId="33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3F46"/>
    <w:rsid w:val="00004277"/>
    <w:rsid w:val="000323A7"/>
    <w:rsid w:val="00042AE0"/>
    <w:rsid w:val="0006683F"/>
    <w:rsid w:val="000A596C"/>
    <w:rsid w:val="000B6CF0"/>
    <w:rsid w:val="000C529D"/>
    <w:rsid w:val="000D0975"/>
    <w:rsid w:val="000D339F"/>
    <w:rsid w:val="000D58CA"/>
    <w:rsid w:val="000F5296"/>
    <w:rsid w:val="000F5836"/>
    <w:rsid w:val="00104AC5"/>
    <w:rsid w:val="001052A6"/>
    <w:rsid w:val="001210D5"/>
    <w:rsid w:val="00135FA7"/>
    <w:rsid w:val="0014140E"/>
    <w:rsid w:val="00142B97"/>
    <w:rsid w:val="00155302"/>
    <w:rsid w:val="0015707D"/>
    <w:rsid w:val="0015769F"/>
    <w:rsid w:val="001668AE"/>
    <w:rsid w:val="00170D2B"/>
    <w:rsid w:val="001770F6"/>
    <w:rsid w:val="00180A1D"/>
    <w:rsid w:val="00192C0F"/>
    <w:rsid w:val="00194655"/>
    <w:rsid w:val="001A780E"/>
    <w:rsid w:val="001B490E"/>
    <w:rsid w:val="001B6C14"/>
    <w:rsid w:val="001E2F02"/>
    <w:rsid w:val="001E544A"/>
    <w:rsid w:val="00207B40"/>
    <w:rsid w:val="00220EF5"/>
    <w:rsid w:val="00226FEE"/>
    <w:rsid w:val="0023515E"/>
    <w:rsid w:val="00237197"/>
    <w:rsid w:val="00237B4E"/>
    <w:rsid w:val="00244F00"/>
    <w:rsid w:val="00246EFD"/>
    <w:rsid w:val="00262732"/>
    <w:rsid w:val="00263CFB"/>
    <w:rsid w:val="00271957"/>
    <w:rsid w:val="00285E48"/>
    <w:rsid w:val="002964E4"/>
    <w:rsid w:val="002A612D"/>
    <w:rsid w:val="002C15F4"/>
    <w:rsid w:val="002C4EB5"/>
    <w:rsid w:val="002C5FC8"/>
    <w:rsid w:val="002C7049"/>
    <w:rsid w:val="002C7B23"/>
    <w:rsid w:val="002E7B9B"/>
    <w:rsid w:val="002F7514"/>
    <w:rsid w:val="003154B6"/>
    <w:rsid w:val="003179E6"/>
    <w:rsid w:val="00322CA6"/>
    <w:rsid w:val="00330D8F"/>
    <w:rsid w:val="003324E2"/>
    <w:rsid w:val="00337796"/>
    <w:rsid w:val="00343E68"/>
    <w:rsid w:val="00346E92"/>
    <w:rsid w:val="0035336D"/>
    <w:rsid w:val="00382B6A"/>
    <w:rsid w:val="003A3459"/>
    <w:rsid w:val="003C18CF"/>
    <w:rsid w:val="003C26F1"/>
    <w:rsid w:val="003E4006"/>
    <w:rsid w:val="003E5587"/>
    <w:rsid w:val="003F2A20"/>
    <w:rsid w:val="003F7E53"/>
    <w:rsid w:val="00401438"/>
    <w:rsid w:val="0041751D"/>
    <w:rsid w:val="00420191"/>
    <w:rsid w:val="0043394A"/>
    <w:rsid w:val="00440CBC"/>
    <w:rsid w:val="00442124"/>
    <w:rsid w:val="004542BE"/>
    <w:rsid w:val="004721D9"/>
    <w:rsid w:val="00472CB5"/>
    <w:rsid w:val="00476426"/>
    <w:rsid w:val="00481066"/>
    <w:rsid w:val="004831F6"/>
    <w:rsid w:val="00483A20"/>
    <w:rsid w:val="004841FD"/>
    <w:rsid w:val="00487213"/>
    <w:rsid w:val="004A3602"/>
    <w:rsid w:val="004A773A"/>
    <w:rsid w:val="004A7DF6"/>
    <w:rsid w:val="004B1782"/>
    <w:rsid w:val="004C7F90"/>
    <w:rsid w:val="00502226"/>
    <w:rsid w:val="0052076F"/>
    <w:rsid w:val="005308F5"/>
    <w:rsid w:val="00537C5D"/>
    <w:rsid w:val="005419EC"/>
    <w:rsid w:val="00550A64"/>
    <w:rsid w:val="005566FE"/>
    <w:rsid w:val="00561082"/>
    <w:rsid w:val="00571920"/>
    <w:rsid w:val="00574DD5"/>
    <w:rsid w:val="005776C7"/>
    <w:rsid w:val="00590C0F"/>
    <w:rsid w:val="00596BFF"/>
    <w:rsid w:val="005A1686"/>
    <w:rsid w:val="005E4FC9"/>
    <w:rsid w:val="0060470D"/>
    <w:rsid w:val="006124BA"/>
    <w:rsid w:val="00612516"/>
    <w:rsid w:val="006230D3"/>
    <w:rsid w:val="00624A24"/>
    <w:rsid w:val="0062668C"/>
    <w:rsid w:val="00631104"/>
    <w:rsid w:val="00636208"/>
    <w:rsid w:val="00661970"/>
    <w:rsid w:val="006667FE"/>
    <w:rsid w:val="00686E29"/>
    <w:rsid w:val="00693F74"/>
    <w:rsid w:val="0069495B"/>
    <w:rsid w:val="006977DF"/>
    <w:rsid w:val="006B1E82"/>
    <w:rsid w:val="006B3E15"/>
    <w:rsid w:val="006C58FC"/>
    <w:rsid w:val="006C609A"/>
    <w:rsid w:val="006C6A0D"/>
    <w:rsid w:val="006F1099"/>
    <w:rsid w:val="006F7A19"/>
    <w:rsid w:val="00710E20"/>
    <w:rsid w:val="0073382D"/>
    <w:rsid w:val="007344D0"/>
    <w:rsid w:val="00736304"/>
    <w:rsid w:val="0074178C"/>
    <w:rsid w:val="007420C8"/>
    <w:rsid w:val="00742B69"/>
    <w:rsid w:val="00744C09"/>
    <w:rsid w:val="00773938"/>
    <w:rsid w:val="00773C70"/>
    <w:rsid w:val="007814EF"/>
    <w:rsid w:val="00783E26"/>
    <w:rsid w:val="00792E22"/>
    <w:rsid w:val="007A0666"/>
    <w:rsid w:val="007A71A4"/>
    <w:rsid w:val="007B4166"/>
    <w:rsid w:val="007C1779"/>
    <w:rsid w:val="007E12A7"/>
    <w:rsid w:val="007E6B8A"/>
    <w:rsid w:val="007F5872"/>
    <w:rsid w:val="0080568A"/>
    <w:rsid w:val="008209C6"/>
    <w:rsid w:val="00840DBA"/>
    <w:rsid w:val="008432FF"/>
    <w:rsid w:val="008465F1"/>
    <w:rsid w:val="008465F3"/>
    <w:rsid w:val="008563DC"/>
    <w:rsid w:val="00861698"/>
    <w:rsid w:val="008649A2"/>
    <w:rsid w:val="008A28E2"/>
    <w:rsid w:val="008A35D1"/>
    <w:rsid w:val="008D4B91"/>
    <w:rsid w:val="008D52E5"/>
    <w:rsid w:val="008D7CFE"/>
    <w:rsid w:val="008F58EF"/>
    <w:rsid w:val="00911CE5"/>
    <w:rsid w:val="00942142"/>
    <w:rsid w:val="00942E61"/>
    <w:rsid w:val="0094690A"/>
    <w:rsid w:val="009641F3"/>
    <w:rsid w:val="009A1747"/>
    <w:rsid w:val="009D75FA"/>
    <w:rsid w:val="009E2DBF"/>
    <w:rsid w:val="009F52D0"/>
    <w:rsid w:val="00A16D7F"/>
    <w:rsid w:val="00A17E28"/>
    <w:rsid w:val="00A2661E"/>
    <w:rsid w:val="00A30DBA"/>
    <w:rsid w:val="00A34DBE"/>
    <w:rsid w:val="00A51C6A"/>
    <w:rsid w:val="00A60820"/>
    <w:rsid w:val="00A70C36"/>
    <w:rsid w:val="00A721BB"/>
    <w:rsid w:val="00A73787"/>
    <w:rsid w:val="00A808DB"/>
    <w:rsid w:val="00A80F53"/>
    <w:rsid w:val="00A90D46"/>
    <w:rsid w:val="00A93648"/>
    <w:rsid w:val="00A94750"/>
    <w:rsid w:val="00AB3F3A"/>
    <w:rsid w:val="00AD083E"/>
    <w:rsid w:val="00AE1858"/>
    <w:rsid w:val="00AF0932"/>
    <w:rsid w:val="00AF2EBF"/>
    <w:rsid w:val="00B03F46"/>
    <w:rsid w:val="00B14921"/>
    <w:rsid w:val="00B27D38"/>
    <w:rsid w:val="00B37031"/>
    <w:rsid w:val="00B3797D"/>
    <w:rsid w:val="00B66BAE"/>
    <w:rsid w:val="00B86FF6"/>
    <w:rsid w:val="00BB5103"/>
    <w:rsid w:val="00BB74B7"/>
    <w:rsid w:val="00BB7BC3"/>
    <w:rsid w:val="00BB7C1C"/>
    <w:rsid w:val="00BC6FF7"/>
    <w:rsid w:val="00BE068E"/>
    <w:rsid w:val="00BE4924"/>
    <w:rsid w:val="00C0132A"/>
    <w:rsid w:val="00C01923"/>
    <w:rsid w:val="00C0220A"/>
    <w:rsid w:val="00C03DEC"/>
    <w:rsid w:val="00C073D4"/>
    <w:rsid w:val="00C37FB3"/>
    <w:rsid w:val="00C425BF"/>
    <w:rsid w:val="00C53AE1"/>
    <w:rsid w:val="00C70252"/>
    <w:rsid w:val="00C74320"/>
    <w:rsid w:val="00C96D54"/>
    <w:rsid w:val="00CA61B1"/>
    <w:rsid w:val="00CC03B3"/>
    <w:rsid w:val="00CD2BE5"/>
    <w:rsid w:val="00CD6DC3"/>
    <w:rsid w:val="00CF0594"/>
    <w:rsid w:val="00CF365E"/>
    <w:rsid w:val="00D05038"/>
    <w:rsid w:val="00D21AE2"/>
    <w:rsid w:val="00D31C5E"/>
    <w:rsid w:val="00D42FC9"/>
    <w:rsid w:val="00D4572D"/>
    <w:rsid w:val="00D518E8"/>
    <w:rsid w:val="00D52D89"/>
    <w:rsid w:val="00D6035D"/>
    <w:rsid w:val="00D65D9F"/>
    <w:rsid w:val="00D71611"/>
    <w:rsid w:val="00D845E0"/>
    <w:rsid w:val="00D90DF0"/>
    <w:rsid w:val="00D90F8E"/>
    <w:rsid w:val="00DA1CC0"/>
    <w:rsid w:val="00DB45CB"/>
    <w:rsid w:val="00DC3FE0"/>
    <w:rsid w:val="00DD0090"/>
    <w:rsid w:val="00DE044F"/>
    <w:rsid w:val="00DE0CB0"/>
    <w:rsid w:val="00E02932"/>
    <w:rsid w:val="00E06EE4"/>
    <w:rsid w:val="00E109C4"/>
    <w:rsid w:val="00E16F8F"/>
    <w:rsid w:val="00E20E35"/>
    <w:rsid w:val="00E25927"/>
    <w:rsid w:val="00E360B9"/>
    <w:rsid w:val="00E52196"/>
    <w:rsid w:val="00E555EF"/>
    <w:rsid w:val="00E57AE7"/>
    <w:rsid w:val="00E63A97"/>
    <w:rsid w:val="00E644A1"/>
    <w:rsid w:val="00E67493"/>
    <w:rsid w:val="00E75603"/>
    <w:rsid w:val="00E75F79"/>
    <w:rsid w:val="00E81BA0"/>
    <w:rsid w:val="00E863E4"/>
    <w:rsid w:val="00E93968"/>
    <w:rsid w:val="00EC5F21"/>
    <w:rsid w:val="00ED2A25"/>
    <w:rsid w:val="00ED54D3"/>
    <w:rsid w:val="00ED64B1"/>
    <w:rsid w:val="00F160EC"/>
    <w:rsid w:val="00F537EA"/>
    <w:rsid w:val="00F747E3"/>
    <w:rsid w:val="00F90966"/>
    <w:rsid w:val="00FA5DCA"/>
    <w:rsid w:val="00FC7111"/>
    <w:rsid w:val="00FE0EDD"/>
    <w:rsid w:val="00FF7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46"/>
  </w:style>
  <w:style w:type="paragraph" w:styleId="2">
    <w:name w:val="heading 2"/>
    <w:basedOn w:val="a"/>
    <w:next w:val="a"/>
    <w:link w:val="20"/>
    <w:uiPriority w:val="9"/>
    <w:unhideWhenUsed/>
    <w:qFormat/>
    <w:rsid w:val="0015530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7393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F46"/>
    <w:pPr>
      <w:ind w:left="720"/>
      <w:contextualSpacing/>
    </w:pPr>
  </w:style>
  <w:style w:type="paragraph" w:styleId="a4">
    <w:name w:val="No Spacing"/>
    <w:link w:val="a5"/>
    <w:uiPriority w:val="1"/>
    <w:qFormat/>
    <w:rsid w:val="00B03F4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basedOn w:val="a0"/>
    <w:link w:val="a4"/>
    <w:uiPriority w:val="1"/>
    <w:locked/>
    <w:rsid w:val="00B03F46"/>
    <w:rPr>
      <w:rFonts w:ascii="Calibri" w:eastAsia="Calibri" w:hAnsi="Calibri" w:cs="Times New Roman"/>
    </w:rPr>
  </w:style>
  <w:style w:type="table" w:customStyle="1" w:styleId="5">
    <w:name w:val="Стиль5"/>
    <w:basedOn w:val="a1"/>
    <w:uiPriority w:val="99"/>
    <w:qFormat/>
    <w:rsid w:val="00FE0EDD"/>
    <w:pPr>
      <w:spacing w:after="0" w:line="240" w:lineRule="auto"/>
      <w:jc w:val="center"/>
    </w:pPr>
    <w:rPr>
      <w:rFonts w:ascii="Times New Roman" w:hAnsi="Times New Roman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firstRow">
      <w:pPr>
        <w:jc w:val="center"/>
      </w:pPr>
      <w:rPr>
        <w:rFonts w:ascii="Times New Roman" w:hAnsi="Times New Roman"/>
        <w:b/>
        <w:i/>
        <w:sz w:val="22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shd w:val="clear" w:color="auto" w:fill="FBD4B4" w:themeFill="accent6" w:themeFillTint="66"/>
      </w:tcPr>
    </w:tblStylePr>
    <w:tblStylePr w:type="band2Horz">
      <w:tblPr/>
      <w:tcPr>
        <w:shd w:val="clear" w:color="auto" w:fill="FDE9D9" w:themeFill="accent6" w:themeFillTint="33"/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8649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649A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6B1E82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15530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character" w:styleId="a9">
    <w:name w:val="Strong"/>
    <w:basedOn w:val="a0"/>
    <w:uiPriority w:val="22"/>
    <w:qFormat/>
    <w:rsid w:val="00322CA6"/>
    <w:rPr>
      <w:b/>
      <w:bCs/>
    </w:rPr>
  </w:style>
  <w:style w:type="paragraph" w:customStyle="1" w:styleId="21">
    <w:name w:val="Стиль2"/>
    <w:basedOn w:val="3"/>
    <w:link w:val="22"/>
    <w:qFormat/>
    <w:rsid w:val="00773938"/>
    <w:rPr>
      <w:rFonts w:ascii="Cambria" w:eastAsia="Times New Roman" w:hAnsi="Cambria" w:cs="Times New Roman"/>
      <w:color w:val="993300"/>
      <w:lang w:eastAsia="ru-RU"/>
    </w:rPr>
  </w:style>
  <w:style w:type="character" w:customStyle="1" w:styleId="22">
    <w:name w:val="Стиль2 Знак"/>
    <w:basedOn w:val="30"/>
    <w:link w:val="21"/>
    <w:rsid w:val="00773938"/>
    <w:rPr>
      <w:rFonts w:ascii="Cambria" w:eastAsia="Times New Roman" w:hAnsi="Cambria" w:cs="Times New Roman"/>
      <w:b/>
      <w:bCs/>
      <w:color w:val="99330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77393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104A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94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3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49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8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4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15845F-1971-4347-B69E-3120AE592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1502</Words>
  <Characters>8568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3</cp:revision>
  <cp:lastPrinted>2022-07-04T13:14:00Z</cp:lastPrinted>
  <dcterms:created xsi:type="dcterms:W3CDTF">2024-05-03T10:52:00Z</dcterms:created>
  <dcterms:modified xsi:type="dcterms:W3CDTF">2024-05-03T10:52:00Z</dcterms:modified>
</cp:coreProperties>
</file>